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2959" w14:textId="0C9CD98C" w:rsidR="00924C33" w:rsidRPr="005C06B1" w:rsidRDefault="00924C33" w:rsidP="005C06B1">
      <w:pPr>
        <w:tabs>
          <w:tab w:val="left" w:pos="6237"/>
        </w:tabs>
        <w:jc w:val="both"/>
        <w:rPr>
          <w:rFonts w:ascii="Arial" w:hAnsi="Arial" w:cs="Arial"/>
          <w:b/>
          <w:bCs/>
          <w:color w:val="948A54" w:themeColor="background2" w:themeShade="80"/>
          <w:sz w:val="28"/>
          <w:szCs w:val="28"/>
        </w:rPr>
      </w:pPr>
      <w:r w:rsidRPr="005C06B1">
        <w:rPr>
          <w:rFonts w:ascii="Arial" w:hAnsi="Arial" w:cs="Arial"/>
          <w:b/>
          <w:bCs/>
          <w:color w:val="948A54" w:themeColor="background2" w:themeShade="80"/>
          <w:sz w:val="28"/>
          <w:szCs w:val="28"/>
        </w:rPr>
        <w:t>Pyžamá a spodná bielizeň: Odtiene modrej a pistáciovej</w:t>
      </w:r>
    </w:p>
    <w:p w14:paraId="67AFBCE7" w14:textId="0BEC22AB" w:rsidR="00F3242D" w:rsidRPr="005C06B1" w:rsidRDefault="00F3242D" w:rsidP="005C06B1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948A54" w:themeColor="background2" w:themeShade="80"/>
          <w:sz w:val="36"/>
          <w:szCs w:val="28"/>
        </w:rPr>
      </w:pPr>
    </w:p>
    <w:p w14:paraId="4A0F491F" w14:textId="3A250F70" w:rsidR="00B806F5" w:rsidRPr="005C06B1" w:rsidRDefault="005C06B1" w:rsidP="005C06B1">
      <w:pPr>
        <w:jc w:val="both"/>
        <w:rPr>
          <w:rStyle w:val="rynqvb"/>
          <w:rFonts w:ascii="Arial" w:hAnsi="Arial" w:cs="Arial"/>
          <w:b/>
          <w:bCs/>
          <w:color w:val="948A54" w:themeColor="background2" w:themeShade="80"/>
        </w:rPr>
      </w:pPr>
      <w:r w:rsidRPr="005C06B1">
        <w:rPr>
          <w:rFonts w:ascii="Arial" w:hAnsi="Arial" w:cs="Arial"/>
          <w:noProof/>
          <w:color w:val="948A54" w:themeColor="background2" w:themeShade="80"/>
        </w:rPr>
        <w:drawing>
          <wp:anchor distT="0" distB="0" distL="114300" distR="114300" simplePos="0" relativeHeight="251772416" behindDoc="0" locked="0" layoutInCell="1" allowOverlap="1" wp14:anchorId="4DFD7FC7" wp14:editId="53A77E96">
            <wp:simplePos x="0" y="0"/>
            <wp:positionH relativeFrom="margin">
              <wp:posOffset>3837940</wp:posOffset>
            </wp:positionH>
            <wp:positionV relativeFrom="paragraph">
              <wp:posOffset>20955</wp:posOffset>
            </wp:positionV>
            <wp:extent cx="2000250" cy="299910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V tejto bielizni sa budete cítiť ako v bavlnke aj v leňošivých pyžamových dňoch.</w:t>
      </w:r>
      <w:r w:rsidR="00B806F5" w:rsidRPr="005C06B1">
        <w:rPr>
          <w:rStyle w:val="hwtze"/>
          <w:rFonts w:ascii="Arial" w:hAnsi="Arial" w:cs="Arial"/>
          <w:b/>
          <w:bCs/>
          <w:color w:val="948A54" w:themeColor="background2" w:themeShade="80"/>
        </w:rPr>
        <w:t xml:space="preserve"> 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Akonáhle </w:t>
      </w:r>
      <w:r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sa 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do t</w:t>
      </w:r>
      <w:r w:rsidR="00AA09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ejto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 nočn</w:t>
      </w:r>
      <w:r w:rsidR="00AA09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ej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 bielizn</w:t>
      </w:r>
      <w:r w:rsidR="00AA09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e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 </w:t>
      </w:r>
      <w:r>
        <w:rPr>
          <w:rStyle w:val="rynqvb"/>
          <w:rFonts w:ascii="Arial" w:hAnsi="Arial" w:cs="Arial"/>
          <w:b/>
          <w:bCs/>
          <w:color w:val="948A54" w:themeColor="background2" w:themeShade="80"/>
        </w:rPr>
        <w:t>ponoríte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, nebude</w:t>
      </w:r>
      <w:r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te ju 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chcieť </w:t>
      </w:r>
      <w:r w:rsidR="00AA09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vyzliecť.</w:t>
      </w:r>
      <w:r w:rsidR="00B806F5" w:rsidRPr="005C06B1">
        <w:rPr>
          <w:rStyle w:val="hwtze"/>
          <w:rFonts w:ascii="Arial" w:hAnsi="Arial" w:cs="Arial"/>
          <w:b/>
          <w:bCs/>
          <w:color w:val="948A54" w:themeColor="background2" w:themeShade="80"/>
        </w:rPr>
        <w:t xml:space="preserve"> 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A to vďaka pohodlným strihom a úžasne príjemným materiálom s biobavlnou, z ktorých je aj denná bielizeň</w:t>
      </w:r>
      <w:r>
        <w:rPr>
          <w:rStyle w:val="rynqvb"/>
          <w:rFonts w:ascii="Arial" w:hAnsi="Arial" w:cs="Arial"/>
          <w:b/>
          <w:bCs/>
          <w:color w:val="948A54" w:themeColor="background2" w:themeShade="80"/>
        </w:rPr>
        <w:t xml:space="preserve"> Tchibo</w:t>
      </w:r>
      <w:r w:rsidR="00B806F5"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. Pre príjemný pocit na pokožke.</w:t>
      </w:r>
    </w:p>
    <w:p w14:paraId="6B1F7902" w14:textId="789AFFB0" w:rsidR="004934F0" w:rsidRPr="005C06B1" w:rsidRDefault="000E1FD2" w:rsidP="005C06B1">
      <w:pPr>
        <w:jc w:val="both"/>
        <w:rPr>
          <w:rFonts w:ascii="Arial" w:hAnsi="Arial" w:cs="Arial"/>
          <w:b/>
          <w:bCs/>
          <w:color w:val="948A54" w:themeColor="background2" w:themeShade="80"/>
        </w:rPr>
      </w:pPr>
      <w:r w:rsidRPr="005C06B1">
        <w:rPr>
          <w:rFonts w:ascii="Arial" w:hAnsi="Arial" w:cs="Arial"/>
          <w:b/>
          <w:color w:val="948A54" w:themeColor="background2" w:themeShade="80"/>
        </w:rPr>
        <w:t>Kolekciu „</w:t>
      </w:r>
      <w:r w:rsidR="00924C33" w:rsidRPr="005C06B1">
        <w:rPr>
          <w:rFonts w:ascii="Arial" w:hAnsi="Arial" w:cs="Arial"/>
          <w:b/>
          <w:color w:val="948A54" w:themeColor="background2" w:themeShade="80"/>
        </w:rPr>
        <w:t>Pyžamá a spodná bielizeň: Odtiene modrej a pistáciovej</w:t>
      </w:r>
      <w:r w:rsidR="00A52CFC" w:rsidRPr="005C06B1">
        <w:rPr>
          <w:rFonts w:ascii="Arial" w:hAnsi="Arial" w:cs="Arial"/>
          <w:b/>
          <w:noProof/>
          <w:color w:val="948A54" w:themeColor="background2" w:themeShade="80"/>
        </w:rPr>
        <w:t xml:space="preserve">“ </w:t>
      </w:r>
      <w:r w:rsidR="000F378A" w:rsidRPr="005C06B1">
        <w:rPr>
          <w:rFonts w:ascii="Arial" w:hAnsi="Arial" w:cs="Arial"/>
          <w:b/>
          <w:color w:val="948A54" w:themeColor="background2" w:themeShade="80"/>
        </w:rPr>
        <w:t>nájdete v</w:t>
      </w:r>
      <w:r w:rsidR="005F7B07" w:rsidRPr="005C06B1">
        <w:rPr>
          <w:rFonts w:ascii="Arial" w:hAnsi="Arial" w:cs="Arial"/>
          <w:b/>
          <w:color w:val="948A54" w:themeColor="background2" w:themeShade="80"/>
        </w:rPr>
        <w:t xml:space="preserve"> </w:t>
      </w:r>
      <w:r w:rsidR="000F378A" w:rsidRPr="005C06B1">
        <w:rPr>
          <w:rFonts w:ascii="Arial" w:hAnsi="Arial" w:cs="Arial"/>
          <w:b/>
          <w:color w:val="948A54" w:themeColor="background2" w:themeShade="80"/>
        </w:rPr>
        <w:t xml:space="preserve">predajniach </w:t>
      </w:r>
      <w:r w:rsidRPr="005C06B1">
        <w:rPr>
          <w:rFonts w:ascii="Arial" w:hAnsi="Arial" w:cs="Arial"/>
          <w:b/>
          <w:color w:val="948A54" w:themeColor="background2" w:themeShade="80"/>
        </w:rPr>
        <w:t xml:space="preserve">Tchibo od </w:t>
      </w:r>
      <w:r w:rsidR="00924C33" w:rsidRPr="005C06B1">
        <w:rPr>
          <w:rFonts w:ascii="Arial" w:hAnsi="Arial" w:cs="Arial"/>
          <w:b/>
          <w:color w:val="948A54" w:themeColor="background2" w:themeShade="80"/>
        </w:rPr>
        <w:t>22</w:t>
      </w:r>
      <w:r w:rsidRPr="005C06B1">
        <w:rPr>
          <w:rFonts w:ascii="Arial" w:hAnsi="Arial" w:cs="Arial"/>
          <w:b/>
          <w:color w:val="948A54" w:themeColor="background2" w:themeShade="80"/>
        </w:rPr>
        <w:t>.</w:t>
      </w:r>
      <w:r w:rsidR="003A5B27" w:rsidRPr="005C06B1">
        <w:rPr>
          <w:rFonts w:ascii="Arial" w:hAnsi="Arial" w:cs="Arial"/>
          <w:b/>
          <w:color w:val="948A54" w:themeColor="background2" w:themeShade="80"/>
        </w:rPr>
        <w:t xml:space="preserve"> </w:t>
      </w:r>
      <w:r w:rsidR="00BA71D5" w:rsidRPr="005C06B1">
        <w:rPr>
          <w:rFonts w:ascii="Arial" w:hAnsi="Arial" w:cs="Arial"/>
          <w:b/>
          <w:color w:val="948A54" w:themeColor="background2" w:themeShade="80"/>
        </w:rPr>
        <w:t>januá</w:t>
      </w:r>
      <w:r w:rsidR="00546208" w:rsidRPr="005C06B1">
        <w:rPr>
          <w:rFonts w:ascii="Arial" w:hAnsi="Arial" w:cs="Arial"/>
          <w:b/>
          <w:color w:val="948A54" w:themeColor="background2" w:themeShade="80"/>
        </w:rPr>
        <w:t xml:space="preserve">ra </w:t>
      </w:r>
      <w:r w:rsidRPr="005C06B1">
        <w:rPr>
          <w:rFonts w:ascii="Arial" w:hAnsi="Arial" w:cs="Arial"/>
          <w:b/>
          <w:color w:val="948A54" w:themeColor="background2" w:themeShade="80"/>
        </w:rPr>
        <w:t>202</w:t>
      </w:r>
      <w:r w:rsidR="00BA71D5" w:rsidRPr="005C06B1">
        <w:rPr>
          <w:rFonts w:ascii="Arial" w:hAnsi="Arial" w:cs="Arial"/>
          <w:b/>
          <w:color w:val="948A54" w:themeColor="background2" w:themeShade="80"/>
        </w:rPr>
        <w:t>4</w:t>
      </w:r>
      <w:r w:rsidRPr="005C06B1">
        <w:rPr>
          <w:rFonts w:ascii="Arial" w:hAnsi="Arial" w:cs="Arial"/>
          <w:b/>
          <w:color w:val="948A54" w:themeColor="background2" w:themeShade="80"/>
        </w:rPr>
        <w:t xml:space="preserve"> alebo</w:t>
      </w:r>
      <w:r w:rsidR="00AD2890" w:rsidRPr="005C06B1">
        <w:rPr>
          <w:rFonts w:ascii="Arial" w:hAnsi="Arial" w:cs="Arial"/>
          <w:b/>
          <w:color w:val="948A54" w:themeColor="background2" w:themeShade="80"/>
        </w:rPr>
        <w:t xml:space="preserve"> </w:t>
      </w:r>
      <w:r w:rsidRPr="005C06B1">
        <w:rPr>
          <w:rFonts w:ascii="Arial" w:hAnsi="Arial" w:cs="Arial"/>
          <w:b/>
          <w:color w:val="948A54" w:themeColor="background2" w:themeShade="80"/>
        </w:rPr>
        <w:t>v Tchibo kútikoch v obchodných reťazcoch od</w:t>
      </w:r>
      <w:r w:rsidR="003A5B27" w:rsidRPr="005C06B1">
        <w:rPr>
          <w:rFonts w:ascii="Arial" w:hAnsi="Arial" w:cs="Arial"/>
          <w:b/>
          <w:color w:val="948A54" w:themeColor="background2" w:themeShade="80"/>
        </w:rPr>
        <w:t xml:space="preserve"> </w:t>
      </w:r>
      <w:r w:rsidR="00924C33" w:rsidRPr="005C06B1">
        <w:rPr>
          <w:rFonts w:ascii="Arial" w:hAnsi="Arial" w:cs="Arial"/>
          <w:b/>
          <w:color w:val="948A54" w:themeColor="background2" w:themeShade="80"/>
        </w:rPr>
        <w:t>23</w:t>
      </w:r>
      <w:r w:rsidR="003A5B27" w:rsidRPr="005C06B1">
        <w:rPr>
          <w:rFonts w:ascii="Arial" w:hAnsi="Arial" w:cs="Arial"/>
          <w:b/>
          <w:color w:val="948A54" w:themeColor="background2" w:themeShade="80"/>
        </w:rPr>
        <w:t xml:space="preserve">. </w:t>
      </w:r>
      <w:r w:rsidR="00BA71D5" w:rsidRPr="005C06B1">
        <w:rPr>
          <w:rFonts w:ascii="Arial" w:hAnsi="Arial" w:cs="Arial"/>
          <w:b/>
          <w:color w:val="948A54" w:themeColor="background2" w:themeShade="80"/>
        </w:rPr>
        <w:t>januá</w:t>
      </w:r>
      <w:r w:rsidR="00546208" w:rsidRPr="005C06B1">
        <w:rPr>
          <w:rFonts w:ascii="Arial" w:hAnsi="Arial" w:cs="Arial"/>
          <w:b/>
          <w:color w:val="948A54" w:themeColor="background2" w:themeShade="80"/>
        </w:rPr>
        <w:t>ra</w:t>
      </w:r>
      <w:r w:rsidR="00AF468F" w:rsidRPr="005C06B1">
        <w:rPr>
          <w:rFonts w:ascii="Arial" w:hAnsi="Arial" w:cs="Arial"/>
          <w:b/>
          <w:color w:val="948A54" w:themeColor="background2" w:themeShade="80"/>
        </w:rPr>
        <w:t xml:space="preserve"> 202</w:t>
      </w:r>
      <w:r w:rsidR="00BA71D5" w:rsidRPr="005C06B1">
        <w:rPr>
          <w:rFonts w:ascii="Arial" w:hAnsi="Arial" w:cs="Arial"/>
          <w:b/>
          <w:color w:val="948A54" w:themeColor="background2" w:themeShade="80"/>
        </w:rPr>
        <w:t>4</w:t>
      </w:r>
      <w:r w:rsidRPr="005C06B1">
        <w:rPr>
          <w:rFonts w:ascii="Arial" w:hAnsi="Arial" w:cs="Arial"/>
          <w:b/>
          <w:color w:val="948A54" w:themeColor="background2" w:themeShade="80"/>
        </w:rPr>
        <w:t>. Pre držiteľov Tchibo</w:t>
      </w:r>
      <w:r w:rsidR="005D369C" w:rsidRPr="005C06B1">
        <w:rPr>
          <w:rFonts w:ascii="Arial" w:hAnsi="Arial" w:cs="Arial"/>
          <w:b/>
          <w:color w:val="948A54" w:themeColor="background2" w:themeShade="80"/>
        </w:rPr>
        <w:t>Ca</w:t>
      </w:r>
      <w:r w:rsidR="004F441D" w:rsidRPr="005C06B1">
        <w:rPr>
          <w:rFonts w:ascii="Arial" w:hAnsi="Arial" w:cs="Arial"/>
          <w:b/>
          <w:color w:val="948A54" w:themeColor="background2" w:themeShade="80"/>
        </w:rPr>
        <w:t>rd</w:t>
      </w:r>
      <w:r w:rsidR="00765755" w:rsidRPr="005C06B1">
        <w:rPr>
          <w:rFonts w:ascii="Arial" w:hAnsi="Arial" w:cs="Arial"/>
          <w:b/>
          <w:color w:val="948A54" w:themeColor="background2" w:themeShade="80"/>
        </w:rPr>
        <w:t xml:space="preserve"> bude dostupná online už o</w:t>
      </w:r>
      <w:r w:rsidR="00CE677B" w:rsidRPr="005C06B1">
        <w:rPr>
          <w:rFonts w:ascii="Arial" w:hAnsi="Arial" w:cs="Arial"/>
          <w:b/>
          <w:color w:val="948A54" w:themeColor="background2" w:themeShade="80"/>
        </w:rPr>
        <w:t xml:space="preserve">d </w:t>
      </w:r>
      <w:r w:rsidR="00924C33" w:rsidRPr="005C06B1">
        <w:rPr>
          <w:rFonts w:ascii="Arial" w:hAnsi="Arial" w:cs="Arial"/>
          <w:b/>
          <w:color w:val="948A54" w:themeColor="background2" w:themeShade="80"/>
        </w:rPr>
        <w:t>16</w:t>
      </w:r>
      <w:r w:rsidR="005F35B1" w:rsidRPr="005C06B1">
        <w:rPr>
          <w:rFonts w:ascii="Arial" w:hAnsi="Arial" w:cs="Arial"/>
          <w:b/>
          <w:color w:val="948A54" w:themeColor="background2" w:themeShade="80"/>
        </w:rPr>
        <w:t>.</w:t>
      </w:r>
      <w:r w:rsidR="008E4AF3" w:rsidRPr="005C06B1">
        <w:rPr>
          <w:rFonts w:ascii="Arial" w:hAnsi="Arial" w:cs="Arial"/>
          <w:b/>
          <w:color w:val="948A54" w:themeColor="background2" w:themeShade="80"/>
        </w:rPr>
        <w:t>1</w:t>
      </w:r>
      <w:r w:rsidR="000F6710" w:rsidRPr="005C06B1">
        <w:rPr>
          <w:rFonts w:ascii="Arial" w:hAnsi="Arial" w:cs="Arial"/>
          <w:b/>
          <w:color w:val="948A54" w:themeColor="background2" w:themeShade="80"/>
        </w:rPr>
        <w:t>.</w:t>
      </w:r>
      <w:r w:rsidRPr="005C06B1">
        <w:rPr>
          <w:rFonts w:ascii="Arial" w:hAnsi="Arial" w:cs="Arial"/>
          <w:b/>
          <w:color w:val="948A54" w:themeColor="background2" w:themeShade="80"/>
        </w:rPr>
        <w:t>202</w:t>
      </w:r>
      <w:r w:rsidR="00BA71D5" w:rsidRPr="005C06B1">
        <w:rPr>
          <w:rFonts w:ascii="Arial" w:hAnsi="Arial" w:cs="Arial"/>
          <w:b/>
          <w:color w:val="948A54" w:themeColor="background2" w:themeShade="80"/>
        </w:rPr>
        <w:t>4</w:t>
      </w:r>
      <w:r w:rsidRPr="005C06B1">
        <w:rPr>
          <w:rFonts w:ascii="Arial" w:hAnsi="Arial" w:cs="Arial"/>
          <w:b/>
          <w:color w:val="948A54" w:themeColor="background2" w:themeShade="80"/>
        </w:rPr>
        <w:t>.</w:t>
      </w:r>
      <w:r w:rsidR="00956669" w:rsidRPr="005C06B1">
        <w:rPr>
          <w:rFonts w:ascii="Arial" w:hAnsi="Arial" w:cs="Arial"/>
          <w:noProof/>
          <w:color w:val="948A54" w:themeColor="background2" w:themeShade="80"/>
        </w:rPr>
        <w:t xml:space="preserve"> </w:t>
      </w:r>
    </w:p>
    <w:p w14:paraId="09E89B8E" w14:textId="6799E40A" w:rsidR="00F00A87" w:rsidRPr="005C06B1" w:rsidRDefault="00F00A87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32"/>
          <w:szCs w:val="32"/>
        </w:rPr>
      </w:pPr>
    </w:p>
    <w:p w14:paraId="37038D08" w14:textId="79AD759A" w:rsidR="00450CC4" w:rsidRPr="005C06B1" w:rsidRDefault="00450CC4" w:rsidP="005C06B1">
      <w:pPr>
        <w:pStyle w:val="Bezriadkovania"/>
        <w:ind w:left="0"/>
        <w:rPr>
          <w:rFonts w:cs="Arial"/>
          <w:b/>
          <w:bCs/>
          <w:noProof/>
          <w:color w:val="948A54" w:themeColor="background2" w:themeShade="80"/>
          <w:sz w:val="24"/>
          <w:szCs w:val="22"/>
          <w:lang w:val="sk-SK"/>
        </w:rPr>
      </w:pPr>
      <w:r w:rsidRPr="005C06B1">
        <w:rPr>
          <w:rFonts w:cs="Arial"/>
          <w:b/>
          <w:bCs/>
          <w:noProof/>
          <w:color w:val="948A54" w:themeColor="background2" w:themeShade="80"/>
          <w:sz w:val="24"/>
          <w:szCs w:val="22"/>
          <w:lang w:val="sk-SK"/>
        </w:rPr>
        <w:t>Nočná košeľa</w:t>
      </w:r>
    </w:p>
    <w:p w14:paraId="1E46339D" w14:textId="653C3089" w:rsidR="00450CC4" w:rsidRPr="005C06B1" w:rsidRDefault="00450CC4" w:rsidP="005C06B1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</w:t>
      </w:r>
      <w:r w:rsidR="002F05FD" w:rsidRPr="005C06B1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Okrúhly výstrih. </w:t>
      </w:r>
      <w:r w:rsidRPr="005C06B1">
        <w:rPr>
          <w:rFonts w:ascii="Arial" w:hAnsi="Arial" w:cs="Arial"/>
          <w:sz w:val="22"/>
          <w:szCs w:val="22"/>
        </w:rPr>
        <w:t xml:space="preserve">Odporúčaná cena: </w:t>
      </w:r>
      <w:r w:rsidR="00B55E66" w:rsidRPr="005C06B1">
        <w:rPr>
          <w:rFonts w:ascii="Arial" w:hAnsi="Arial" w:cs="Arial"/>
          <w:sz w:val="22"/>
          <w:szCs w:val="22"/>
        </w:rPr>
        <w:t>17</w:t>
      </w:r>
      <w:r w:rsidRPr="005C06B1">
        <w:rPr>
          <w:rFonts w:ascii="Arial" w:hAnsi="Arial" w:cs="Arial"/>
          <w:sz w:val="22"/>
          <w:szCs w:val="22"/>
        </w:rPr>
        <w:t>,99 €.</w:t>
      </w:r>
    </w:p>
    <w:p w14:paraId="0270394D" w14:textId="77777777" w:rsidR="00450CC4" w:rsidRPr="005C06B1" w:rsidRDefault="00450CC4" w:rsidP="005C06B1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472FDE08" w14:textId="0BBE79A1" w:rsidR="00450CC4" w:rsidRPr="005C06B1" w:rsidRDefault="00450CC4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 xml:space="preserve">Pánske pyžamo </w:t>
      </w:r>
    </w:p>
    <w:p w14:paraId="1265A988" w14:textId="15D03901" w:rsidR="00450CC4" w:rsidRPr="005C06B1" w:rsidRDefault="00450CC4" w:rsidP="005C06B1">
      <w:pPr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Horný diel s dlhými rukávmi, výstrihom do V a náprsným vreckom.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Nohavice s bočnými vreckami. </w:t>
      </w:r>
      <w:r w:rsidRPr="005C06B1">
        <w:rPr>
          <w:rFonts w:ascii="Arial" w:hAnsi="Arial" w:cs="Arial"/>
          <w:sz w:val="22"/>
          <w:szCs w:val="22"/>
        </w:rPr>
        <w:t xml:space="preserve">Odporúčaná cena: </w:t>
      </w:r>
      <w:r w:rsidR="00B55E66" w:rsidRPr="005C06B1">
        <w:rPr>
          <w:rFonts w:ascii="Arial" w:hAnsi="Arial" w:cs="Arial"/>
          <w:sz w:val="22"/>
          <w:szCs w:val="22"/>
        </w:rPr>
        <w:t>27</w:t>
      </w:r>
      <w:r w:rsidRPr="005C06B1">
        <w:rPr>
          <w:rFonts w:ascii="Arial" w:hAnsi="Arial" w:cs="Arial"/>
          <w:sz w:val="22"/>
          <w:szCs w:val="22"/>
        </w:rPr>
        <w:t>,99 €.</w:t>
      </w:r>
    </w:p>
    <w:p w14:paraId="495FBB93" w14:textId="58870488" w:rsidR="00F46E6B" w:rsidRPr="005C06B1" w:rsidRDefault="00F4595E" w:rsidP="005C06B1">
      <w:pPr>
        <w:jc w:val="both"/>
        <w:rPr>
          <w:rFonts w:ascii="Arial" w:hAnsi="Arial" w:cs="Arial"/>
          <w:sz w:val="22"/>
          <w:szCs w:val="22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3440" behindDoc="0" locked="0" layoutInCell="1" allowOverlap="1" wp14:anchorId="3F9E0125" wp14:editId="7680FA3B">
            <wp:simplePos x="0" y="0"/>
            <wp:positionH relativeFrom="column">
              <wp:posOffset>-76835</wp:posOffset>
            </wp:positionH>
            <wp:positionV relativeFrom="paragraph">
              <wp:posOffset>8890</wp:posOffset>
            </wp:positionV>
            <wp:extent cx="1478915" cy="1066800"/>
            <wp:effectExtent l="0" t="0" r="6985" b="0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5A108" w14:textId="32DA98B0" w:rsidR="00F46E6B" w:rsidRPr="005C06B1" w:rsidRDefault="00F46E6B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Boxerky</w:t>
      </w:r>
    </w:p>
    <w:p w14:paraId="5E1F7091" w14:textId="1BC18EE4" w:rsidR="00F46E6B" w:rsidRPr="005C06B1" w:rsidRDefault="00F46E6B" w:rsidP="005C06B1">
      <w:pPr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Opasok s mäkkou vnútornou stranou.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="002F05FD" w:rsidRPr="005C06B1">
        <w:rPr>
          <w:rStyle w:val="hwtze"/>
          <w:rFonts w:ascii="Arial" w:hAnsi="Arial" w:cs="Arial"/>
          <w:sz w:val="22"/>
          <w:szCs w:val="22"/>
        </w:rPr>
        <w:t xml:space="preserve">2 farby.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Pr="005C06B1">
        <w:rPr>
          <w:rFonts w:ascii="Arial" w:hAnsi="Arial" w:cs="Arial"/>
          <w:sz w:val="22"/>
          <w:szCs w:val="22"/>
        </w:rPr>
        <w:t xml:space="preserve">Odporúčaná cena: </w:t>
      </w:r>
      <w:r w:rsidR="00CC037A" w:rsidRPr="005C06B1">
        <w:rPr>
          <w:rFonts w:ascii="Arial" w:hAnsi="Arial" w:cs="Arial"/>
          <w:sz w:val="22"/>
          <w:szCs w:val="22"/>
        </w:rPr>
        <w:t>12</w:t>
      </w:r>
      <w:r w:rsidRPr="005C06B1">
        <w:rPr>
          <w:rFonts w:ascii="Arial" w:hAnsi="Arial" w:cs="Arial"/>
          <w:sz w:val="22"/>
          <w:szCs w:val="22"/>
        </w:rPr>
        <w:t>,99 €.</w:t>
      </w:r>
    </w:p>
    <w:p w14:paraId="0A6989EF" w14:textId="39DFC2C5" w:rsidR="00BD4C58" w:rsidRPr="005C06B1" w:rsidRDefault="00F4595E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5488" behindDoc="0" locked="0" layoutInCell="1" allowOverlap="1" wp14:anchorId="3AB0AB51" wp14:editId="3948D09D">
            <wp:simplePos x="0" y="0"/>
            <wp:positionH relativeFrom="column">
              <wp:posOffset>4222750</wp:posOffset>
            </wp:positionH>
            <wp:positionV relativeFrom="paragraph">
              <wp:posOffset>37465</wp:posOffset>
            </wp:positionV>
            <wp:extent cx="1597660" cy="1073150"/>
            <wp:effectExtent l="0" t="0" r="2540" b="0"/>
            <wp:wrapSquare wrapText="bothSides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6B5EE" w14:textId="575BBC3F" w:rsidR="0056481F" w:rsidRPr="005C06B1" w:rsidRDefault="0056481F" w:rsidP="005C06B1">
      <w:pPr>
        <w:jc w:val="both"/>
        <w:rPr>
          <w:rFonts w:ascii="Arial" w:hAnsi="Arial" w:cs="Arial"/>
          <w:sz w:val="22"/>
          <w:szCs w:val="22"/>
        </w:rPr>
      </w:pPr>
    </w:p>
    <w:p w14:paraId="1BDFCB15" w14:textId="59FF8009" w:rsidR="0056481F" w:rsidRPr="005C06B1" w:rsidRDefault="0056481F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32"/>
          <w:szCs w:val="32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Pánske ponožky</w:t>
      </w:r>
    </w:p>
    <w:p w14:paraId="737EB5C6" w14:textId="2E3C2482" w:rsidR="0056481F" w:rsidRPr="005C06B1" w:rsidRDefault="0056481F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 xml:space="preserve">S biobavlnou. Väčší komfort vďaka predĺženej dĺžke. Elastické lemy. </w:t>
      </w:r>
      <w:r w:rsidR="00A74F97" w:rsidRPr="005C06B1">
        <w:rPr>
          <w:rStyle w:val="rynqvb"/>
          <w:rFonts w:ascii="Arial" w:hAnsi="Arial" w:cs="Arial"/>
          <w:sz w:val="22"/>
          <w:szCs w:val="22"/>
        </w:rPr>
        <w:t xml:space="preserve">4 farby.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V balení 4 páry. </w:t>
      </w:r>
      <w:r w:rsidRPr="005C06B1">
        <w:rPr>
          <w:rFonts w:ascii="Arial" w:hAnsi="Arial" w:cs="Arial"/>
          <w:sz w:val="22"/>
          <w:szCs w:val="22"/>
        </w:rPr>
        <w:t xml:space="preserve">Odporúčaná cena: 9,99 €. </w:t>
      </w:r>
      <w:r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1DD6E317" w14:textId="7B216759" w:rsidR="00F4595E" w:rsidRPr="005C06B1" w:rsidRDefault="00F4595E" w:rsidP="005C06B1">
      <w:pPr>
        <w:jc w:val="both"/>
        <w:rPr>
          <w:rFonts w:ascii="Arial" w:hAnsi="Arial" w:cs="Arial"/>
          <w:sz w:val="22"/>
          <w:szCs w:val="22"/>
        </w:rPr>
      </w:pPr>
    </w:p>
    <w:p w14:paraId="57D2BACD" w14:textId="1FBD192B" w:rsidR="00F4595E" w:rsidRPr="005C06B1" w:rsidRDefault="00F4595E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32"/>
          <w:szCs w:val="32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Pohodlné dámske ponožky</w:t>
      </w:r>
    </w:p>
    <w:p w14:paraId="4A553552" w14:textId="6B26478B" w:rsidR="00F4595E" w:rsidRPr="005C06B1" w:rsidRDefault="00F4595E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4464" behindDoc="0" locked="0" layoutInCell="1" allowOverlap="1" wp14:anchorId="02C8C4B2" wp14:editId="7A361614">
            <wp:simplePos x="0" y="0"/>
            <wp:positionH relativeFrom="margin">
              <wp:posOffset>4634230</wp:posOffset>
            </wp:positionH>
            <wp:positionV relativeFrom="paragraph">
              <wp:posOffset>5715</wp:posOffset>
            </wp:positionV>
            <wp:extent cx="1059815" cy="1310005"/>
            <wp:effectExtent l="0" t="0" r="6985" b="4445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6B1">
        <w:rPr>
          <w:rStyle w:val="rynqvb"/>
          <w:rFonts w:ascii="Arial" w:hAnsi="Arial" w:cs="Arial"/>
          <w:sz w:val="22"/>
          <w:szCs w:val="22"/>
        </w:rPr>
        <w:t>S biobavlnou. Chodidlo s protišmykovými nopkami.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>Vnútorn</w:t>
      </w:r>
      <w:r w:rsidR="002F05FD" w:rsidRPr="005C06B1">
        <w:rPr>
          <w:rStyle w:val="rynqvb"/>
          <w:rFonts w:ascii="Arial" w:hAnsi="Arial" w:cs="Arial"/>
          <w:sz w:val="22"/>
          <w:szCs w:val="22"/>
        </w:rPr>
        <w:t xml:space="preserve">á </w:t>
      </w:r>
      <w:r w:rsidRPr="005C06B1">
        <w:rPr>
          <w:rStyle w:val="rynqvb"/>
          <w:rFonts w:ascii="Arial" w:hAnsi="Arial" w:cs="Arial"/>
          <w:sz w:val="22"/>
          <w:szCs w:val="22"/>
        </w:rPr>
        <w:t>strana z mäkkého, hrejivého froté.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Elastický rolovaný lem. V balení 2 páry. </w:t>
      </w:r>
      <w:r w:rsidRPr="005C06B1">
        <w:rPr>
          <w:rFonts w:ascii="Arial" w:hAnsi="Arial" w:cs="Arial"/>
          <w:sz w:val="22"/>
          <w:szCs w:val="22"/>
        </w:rPr>
        <w:t xml:space="preserve">Odporúčaná cena: 7,99 €. </w:t>
      </w:r>
      <w:r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78510749" w14:textId="02C8800F" w:rsidR="00450CC4" w:rsidRPr="005C06B1" w:rsidRDefault="00F4595E" w:rsidP="005C06B1">
      <w:pPr>
        <w:jc w:val="both"/>
        <w:rPr>
          <w:rFonts w:ascii="Arial" w:hAnsi="Arial" w:cs="Arial"/>
          <w:sz w:val="22"/>
          <w:szCs w:val="22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6512" behindDoc="0" locked="0" layoutInCell="1" allowOverlap="1" wp14:anchorId="53E2FD2A" wp14:editId="0FC4FF4A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329690" cy="1993900"/>
            <wp:effectExtent l="0" t="0" r="3810" b="6350"/>
            <wp:wrapSquare wrapText="bothSides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C3843" w14:textId="5DD18688" w:rsidR="00BD4C58" w:rsidRPr="005C06B1" w:rsidRDefault="00BD4C58" w:rsidP="005C06B1">
      <w:pPr>
        <w:jc w:val="both"/>
        <w:rPr>
          <w:rFonts w:ascii="Arial" w:hAnsi="Arial" w:cs="Arial"/>
          <w:sz w:val="22"/>
          <w:szCs w:val="22"/>
        </w:rPr>
      </w:pPr>
    </w:p>
    <w:p w14:paraId="46A0CA4B" w14:textId="0EAD89D9" w:rsidR="00206CFB" w:rsidRPr="005C06B1" w:rsidRDefault="00F92B7D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Košieľka</w:t>
      </w:r>
    </w:p>
    <w:p w14:paraId="67B24D65" w14:textId="23C2AB74" w:rsidR="004C0E1B" w:rsidRPr="005C06B1" w:rsidRDefault="00F92B7D" w:rsidP="005C06B1">
      <w:pPr>
        <w:jc w:val="both"/>
        <w:rPr>
          <w:rFonts w:ascii="Arial" w:hAnsi="Arial" w:cs="Arial"/>
        </w:rPr>
      </w:pPr>
      <w:r w:rsidRPr="005C06B1">
        <w:rPr>
          <w:rStyle w:val="rynqvb"/>
          <w:rFonts w:ascii="Arial" w:hAnsi="Arial" w:cs="Arial"/>
          <w:sz w:val="22"/>
          <w:szCs w:val="22"/>
        </w:rPr>
        <w:t xml:space="preserve">S prírodným vláknom. Výstrih do V a ramienka s jemnou čipkou. </w:t>
      </w:r>
      <w:r w:rsidR="004C0E1B" w:rsidRPr="005C06B1">
        <w:rPr>
          <w:rFonts w:ascii="Arial" w:hAnsi="Arial" w:cs="Arial"/>
          <w:sz w:val="22"/>
          <w:szCs w:val="22"/>
        </w:rPr>
        <w:t xml:space="preserve">Odporúčaná cena: </w:t>
      </w:r>
      <w:r w:rsidR="00761CCB" w:rsidRPr="005C06B1">
        <w:rPr>
          <w:rFonts w:ascii="Arial" w:hAnsi="Arial" w:cs="Arial"/>
          <w:sz w:val="22"/>
          <w:szCs w:val="22"/>
        </w:rPr>
        <w:t>1</w:t>
      </w:r>
      <w:r w:rsidR="00DB143B" w:rsidRPr="005C06B1">
        <w:rPr>
          <w:rFonts w:ascii="Arial" w:hAnsi="Arial" w:cs="Arial"/>
          <w:sz w:val="22"/>
          <w:szCs w:val="22"/>
        </w:rPr>
        <w:t>2,9</w:t>
      </w:r>
      <w:r w:rsidR="00A73984" w:rsidRPr="005C06B1">
        <w:rPr>
          <w:rFonts w:ascii="Arial" w:hAnsi="Arial" w:cs="Arial"/>
          <w:sz w:val="22"/>
          <w:szCs w:val="22"/>
        </w:rPr>
        <w:t>9</w:t>
      </w:r>
      <w:r w:rsidR="004C0E1B" w:rsidRPr="005C06B1">
        <w:rPr>
          <w:rFonts w:ascii="Arial" w:hAnsi="Arial" w:cs="Arial"/>
          <w:sz w:val="22"/>
          <w:szCs w:val="22"/>
        </w:rPr>
        <w:t xml:space="preserve"> €.</w:t>
      </w:r>
    </w:p>
    <w:p w14:paraId="5003AE87" w14:textId="3651F033" w:rsidR="00020651" w:rsidRPr="005C06B1" w:rsidRDefault="00020651" w:rsidP="005C06B1">
      <w:pPr>
        <w:pStyle w:val="PredformtovanHTML"/>
        <w:jc w:val="both"/>
        <w:rPr>
          <w:rFonts w:ascii="Arial" w:hAnsi="Arial" w:cs="Arial"/>
          <w:color w:val="009999"/>
          <w:sz w:val="22"/>
          <w:szCs w:val="22"/>
        </w:rPr>
      </w:pPr>
    </w:p>
    <w:p w14:paraId="3ED21D7A" w14:textId="77777777" w:rsidR="001F2018" w:rsidRPr="005C06B1" w:rsidRDefault="001F2018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</w:p>
    <w:p w14:paraId="384B5D77" w14:textId="4C8FAC4E" w:rsidR="00020651" w:rsidRPr="005C06B1" w:rsidRDefault="00AD4B9F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32"/>
          <w:szCs w:val="32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P</w:t>
      </w:r>
      <w:r w:rsidR="00450CC4"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yžamové nohavice</w:t>
      </w:r>
    </w:p>
    <w:p w14:paraId="3E4D71B3" w14:textId="124A6EF7" w:rsidR="00020651" w:rsidRPr="005C06B1" w:rsidRDefault="00450CC4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Elastický pás.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>Rovné nohavice s elastickými lemami</w:t>
      </w:r>
      <w:r w:rsidRPr="005C06B1">
        <w:rPr>
          <w:rStyle w:val="rynqvb"/>
          <w:rFonts w:ascii="Arial" w:hAnsi="Arial" w:cs="Arial"/>
        </w:rPr>
        <w:t xml:space="preserve">. </w:t>
      </w:r>
      <w:r w:rsidR="00020651" w:rsidRPr="005C06B1">
        <w:rPr>
          <w:rFonts w:ascii="Arial" w:hAnsi="Arial" w:cs="Arial"/>
          <w:sz w:val="22"/>
          <w:szCs w:val="22"/>
        </w:rPr>
        <w:t xml:space="preserve">Odporúčaná cena: </w:t>
      </w:r>
      <w:r w:rsidR="0064235B" w:rsidRPr="005C06B1">
        <w:rPr>
          <w:rFonts w:ascii="Arial" w:hAnsi="Arial" w:cs="Arial"/>
          <w:sz w:val="22"/>
          <w:szCs w:val="22"/>
        </w:rPr>
        <w:t>17</w:t>
      </w:r>
      <w:r w:rsidR="00DB143B" w:rsidRPr="005C06B1">
        <w:rPr>
          <w:rFonts w:ascii="Arial" w:hAnsi="Arial" w:cs="Arial"/>
          <w:sz w:val="22"/>
          <w:szCs w:val="22"/>
        </w:rPr>
        <w:t>,99</w:t>
      </w:r>
      <w:r w:rsidR="00020651" w:rsidRPr="005C06B1">
        <w:rPr>
          <w:rFonts w:ascii="Arial" w:hAnsi="Arial" w:cs="Arial"/>
          <w:sz w:val="22"/>
          <w:szCs w:val="22"/>
        </w:rPr>
        <w:t xml:space="preserve"> €. </w:t>
      </w:r>
      <w:r w:rsidR="00020651"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66EE3D10" w14:textId="5CA98A11" w:rsidR="0056481F" w:rsidRPr="005C06B1" w:rsidRDefault="0056481F" w:rsidP="005C06B1">
      <w:pPr>
        <w:jc w:val="both"/>
        <w:rPr>
          <w:rFonts w:ascii="Arial" w:hAnsi="Arial" w:cs="Arial"/>
          <w:noProof/>
          <w:sz w:val="22"/>
          <w:szCs w:val="22"/>
        </w:rPr>
      </w:pPr>
    </w:p>
    <w:p w14:paraId="6F22A6A8" w14:textId="77777777" w:rsidR="0056481F" w:rsidRPr="005C06B1" w:rsidRDefault="0056481F" w:rsidP="005C06B1">
      <w:pPr>
        <w:jc w:val="both"/>
        <w:rPr>
          <w:rFonts w:ascii="Arial" w:hAnsi="Arial" w:cs="Arial"/>
          <w:noProof/>
          <w:sz w:val="22"/>
          <w:szCs w:val="22"/>
        </w:rPr>
      </w:pPr>
    </w:p>
    <w:p w14:paraId="1F221097" w14:textId="13FD1104" w:rsidR="0056481F" w:rsidRPr="005C06B1" w:rsidRDefault="00305737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Fonts w:ascii="Arial" w:hAnsi="Arial" w:cs="Arial"/>
          <w:noProof/>
          <w:color w:val="948A54" w:themeColor="background2" w:themeShade="80"/>
        </w:rPr>
        <w:lastRenderedPageBreak/>
        <w:drawing>
          <wp:anchor distT="0" distB="0" distL="114300" distR="114300" simplePos="0" relativeHeight="251777536" behindDoc="0" locked="0" layoutInCell="1" allowOverlap="1" wp14:anchorId="3580A3AA" wp14:editId="02C8B9E5">
            <wp:simplePos x="0" y="0"/>
            <wp:positionH relativeFrom="margin">
              <wp:posOffset>4017645</wp:posOffset>
            </wp:positionH>
            <wp:positionV relativeFrom="paragraph">
              <wp:posOffset>124460</wp:posOffset>
            </wp:positionV>
            <wp:extent cx="1713230" cy="2569210"/>
            <wp:effectExtent l="0" t="0" r="1270" b="2540"/>
            <wp:wrapSquare wrapText="bothSides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C69A8" w14:textId="0D626D05" w:rsidR="00242693" w:rsidRPr="005C06B1" w:rsidRDefault="008D650E" w:rsidP="005C06B1">
      <w:pPr>
        <w:pStyle w:val="Bezriadkovania"/>
        <w:ind w:left="0"/>
        <w:rPr>
          <w:rStyle w:val="rynqvb"/>
          <w:rFonts w:cs="Arial"/>
          <w:noProof/>
          <w:color w:val="657B9B"/>
          <w:lang w:val="sk-SK"/>
        </w:rPr>
      </w:pPr>
      <w:r w:rsidRPr="005C06B1">
        <w:rPr>
          <w:rFonts w:cs="Arial"/>
          <w:b/>
          <w:bCs/>
          <w:noProof/>
          <w:color w:val="948A54" w:themeColor="background2" w:themeShade="80"/>
          <w:sz w:val="24"/>
          <w:szCs w:val="24"/>
        </w:rPr>
        <w:t>Župan</w:t>
      </w:r>
      <w:r w:rsidR="006A13D8" w:rsidRPr="005C06B1">
        <w:rPr>
          <w:rFonts w:cs="Arial"/>
          <w:noProof/>
        </w:rPr>
        <w:t xml:space="preserve"> </w:t>
      </w:r>
    </w:p>
    <w:p w14:paraId="11432359" w14:textId="053BC1AC" w:rsidR="00691A34" w:rsidRPr="005C06B1" w:rsidRDefault="008D650E" w:rsidP="005C06B1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S golierom a opaskom na zaväzovanie. Dĺžka po kolená.</w:t>
      </w:r>
      <w:r w:rsidR="000E4236" w:rsidRPr="005C06B1">
        <w:rPr>
          <w:rStyle w:val="rynqvb"/>
          <w:rFonts w:ascii="Arial" w:hAnsi="Arial" w:cs="Arial"/>
          <w:sz w:val="22"/>
          <w:szCs w:val="22"/>
        </w:rPr>
        <w:t xml:space="preserve"> </w:t>
      </w:r>
      <w:r w:rsidR="00242693" w:rsidRPr="005C06B1">
        <w:rPr>
          <w:rFonts w:ascii="Arial" w:hAnsi="Arial" w:cs="Arial"/>
          <w:sz w:val="22"/>
          <w:szCs w:val="22"/>
        </w:rPr>
        <w:t xml:space="preserve">Odporúčaná cena: </w:t>
      </w:r>
      <w:r w:rsidR="000A2BE6" w:rsidRPr="005C06B1">
        <w:rPr>
          <w:rFonts w:ascii="Arial" w:hAnsi="Arial" w:cs="Arial"/>
          <w:sz w:val="22"/>
          <w:szCs w:val="22"/>
        </w:rPr>
        <w:t>34</w:t>
      </w:r>
      <w:r w:rsidR="00242693" w:rsidRPr="005C06B1">
        <w:rPr>
          <w:rFonts w:ascii="Arial" w:hAnsi="Arial" w:cs="Arial"/>
          <w:sz w:val="22"/>
          <w:szCs w:val="22"/>
        </w:rPr>
        <w:t>,9</w:t>
      </w:r>
      <w:r w:rsidR="00587AC0" w:rsidRPr="005C06B1">
        <w:rPr>
          <w:rFonts w:ascii="Arial" w:hAnsi="Arial" w:cs="Arial"/>
          <w:sz w:val="22"/>
          <w:szCs w:val="22"/>
        </w:rPr>
        <w:t>9</w:t>
      </w:r>
      <w:r w:rsidR="00242693" w:rsidRPr="005C06B1">
        <w:rPr>
          <w:rFonts w:ascii="Arial" w:hAnsi="Arial" w:cs="Arial"/>
          <w:sz w:val="22"/>
          <w:szCs w:val="22"/>
        </w:rPr>
        <w:t xml:space="preserve"> €.</w:t>
      </w:r>
    </w:p>
    <w:p w14:paraId="0B666780" w14:textId="77777777" w:rsidR="00E82D44" w:rsidRPr="005C06B1" w:rsidRDefault="00E82D44" w:rsidP="005C06B1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5A6FE3FA" w14:textId="1F82DB41" w:rsidR="008D650E" w:rsidRPr="005C06B1" w:rsidRDefault="008D650E" w:rsidP="005C06B1">
      <w:pPr>
        <w:jc w:val="both"/>
        <w:rPr>
          <w:rStyle w:val="rynqvb"/>
          <w:rFonts w:ascii="Arial" w:hAnsi="Arial" w:cs="Arial"/>
          <w:b/>
          <w:bCs/>
          <w:color w:val="860000"/>
        </w:rPr>
      </w:pPr>
    </w:p>
    <w:p w14:paraId="61B105CC" w14:textId="0D282B42" w:rsidR="008D650E" w:rsidRPr="005C06B1" w:rsidRDefault="008D650E" w:rsidP="005C06B1">
      <w:pPr>
        <w:jc w:val="both"/>
        <w:rPr>
          <w:rStyle w:val="rynqvb"/>
          <w:rFonts w:ascii="Arial" w:hAnsi="Arial" w:cs="Arial"/>
          <w:color w:val="948A54" w:themeColor="background2" w:themeShade="80"/>
          <w:sz w:val="22"/>
          <w:szCs w:val="22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Podprsenka pod tričko</w:t>
      </w:r>
    </w:p>
    <w:p w14:paraId="5F384C28" w14:textId="3C748A0A" w:rsidR="008D650E" w:rsidRPr="005C06B1" w:rsidRDefault="008D650E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biobavlnou.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>Ľahké, mäkké košíčky tvarované bez švov.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>Takmer neviditeľné košíčky – ideálna pod priliehav</w:t>
      </w:r>
      <w:r w:rsidR="000E4236" w:rsidRPr="005C06B1">
        <w:rPr>
          <w:rStyle w:val="rynqvb"/>
          <w:rFonts w:ascii="Arial" w:hAnsi="Arial" w:cs="Arial"/>
          <w:sz w:val="22"/>
          <w:szCs w:val="22"/>
        </w:rPr>
        <w:t>é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 tričká. </w:t>
      </w:r>
      <w:r w:rsidRPr="005C06B1">
        <w:rPr>
          <w:rFonts w:ascii="Arial" w:hAnsi="Arial" w:cs="Arial"/>
          <w:sz w:val="22"/>
        </w:rPr>
        <w:t xml:space="preserve">Exkluzívne na </w:t>
      </w:r>
      <w:hyperlink r:id="rId14" w:history="1">
        <w:r w:rsidRPr="005C06B1">
          <w:rPr>
            <w:rStyle w:val="Hypertextovprepojenie"/>
            <w:rFonts w:ascii="Arial" w:hAnsi="Arial" w:cs="Arial"/>
            <w:color w:val="0966C3"/>
            <w:sz w:val="22"/>
          </w:rPr>
          <w:t>www.tchibo.sk</w:t>
        </w:r>
      </w:hyperlink>
      <w:r w:rsidRPr="005C06B1">
        <w:rPr>
          <w:rStyle w:val="Hypertextovprepojenie"/>
          <w:rFonts w:ascii="Arial" w:hAnsi="Arial" w:cs="Arial"/>
          <w:color w:val="0966C3"/>
          <w:sz w:val="22"/>
          <w:u w:val="none"/>
        </w:rPr>
        <w:t>.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 </w:t>
      </w:r>
      <w:r w:rsidRPr="005C06B1">
        <w:rPr>
          <w:rFonts w:ascii="Arial" w:hAnsi="Arial" w:cs="Arial"/>
          <w:sz w:val="22"/>
          <w:szCs w:val="22"/>
        </w:rPr>
        <w:t xml:space="preserve">Odporúčaná cena: </w:t>
      </w:r>
      <w:r w:rsidR="000A2BE6" w:rsidRPr="005C06B1">
        <w:rPr>
          <w:rFonts w:ascii="Arial" w:hAnsi="Arial" w:cs="Arial"/>
          <w:sz w:val="22"/>
          <w:szCs w:val="22"/>
        </w:rPr>
        <w:t>22</w:t>
      </w:r>
      <w:r w:rsidRPr="005C06B1">
        <w:rPr>
          <w:rFonts w:ascii="Arial" w:hAnsi="Arial" w:cs="Arial"/>
          <w:sz w:val="22"/>
          <w:szCs w:val="22"/>
        </w:rPr>
        <w:t xml:space="preserve">,99 €. </w:t>
      </w:r>
      <w:r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173D28E4" w14:textId="77777777" w:rsidR="00E82D44" w:rsidRPr="005C06B1" w:rsidRDefault="00E82D44" w:rsidP="005C06B1">
      <w:pPr>
        <w:jc w:val="both"/>
        <w:rPr>
          <w:rFonts w:ascii="Arial" w:hAnsi="Arial" w:cs="Arial"/>
        </w:rPr>
      </w:pPr>
    </w:p>
    <w:p w14:paraId="0DCE8DB3" w14:textId="19B7FF8B" w:rsidR="008D650E" w:rsidRPr="005C06B1" w:rsidRDefault="008D650E" w:rsidP="005C06B1">
      <w:pPr>
        <w:jc w:val="both"/>
        <w:rPr>
          <w:rStyle w:val="rynqvb"/>
          <w:rFonts w:ascii="Arial" w:hAnsi="Arial" w:cs="Arial"/>
          <w:i/>
          <w:iCs/>
          <w:color w:val="860000"/>
          <w:sz w:val="22"/>
          <w:szCs w:val="22"/>
        </w:rPr>
      </w:pPr>
    </w:p>
    <w:p w14:paraId="481EC679" w14:textId="5969AF23" w:rsidR="008D650E" w:rsidRPr="005C06B1" w:rsidRDefault="008D650E" w:rsidP="005C06B1">
      <w:pPr>
        <w:jc w:val="both"/>
        <w:rPr>
          <w:rStyle w:val="rynqvb"/>
          <w:rFonts w:ascii="Arial" w:hAnsi="Arial" w:cs="Arial"/>
          <w:color w:val="948A54" w:themeColor="background2" w:themeShade="80"/>
          <w:sz w:val="22"/>
          <w:szCs w:val="22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Nohavičky</w:t>
      </w:r>
    </w:p>
    <w:p w14:paraId="5FB0DD82" w14:textId="5D232AAC" w:rsidR="008D650E" w:rsidRPr="005C06B1" w:rsidRDefault="008D650E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Z príjemne mäkkej zmesi bavlny a elastanu.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="00600AB5" w:rsidRPr="005C06B1">
        <w:rPr>
          <w:rStyle w:val="hwtze"/>
          <w:rFonts w:ascii="Arial" w:hAnsi="Arial" w:cs="Arial"/>
          <w:sz w:val="22"/>
          <w:szCs w:val="22"/>
        </w:rPr>
        <w:t xml:space="preserve">4 farby. </w:t>
      </w:r>
      <w:r w:rsidRPr="005C06B1">
        <w:rPr>
          <w:rStyle w:val="rynqvb"/>
          <w:rFonts w:ascii="Arial" w:hAnsi="Arial" w:cs="Arial"/>
          <w:sz w:val="22"/>
          <w:szCs w:val="22"/>
        </w:rPr>
        <w:t>V balení 4 ks.</w:t>
      </w:r>
      <w:r w:rsidRPr="005C06B1">
        <w:rPr>
          <w:rStyle w:val="rynqvb"/>
          <w:rFonts w:ascii="Arial" w:hAnsi="Arial" w:cs="Arial"/>
        </w:rPr>
        <w:t xml:space="preserve"> </w:t>
      </w:r>
      <w:r w:rsidRPr="005C06B1">
        <w:rPr>
          <w:rFonts w:ascii="Arial" w:hAnsi="Arial" w:cs="Arial"/>
          <w:sz w:val="22"/>
        </w:rPr>
        <w:t xml:space="preserve">Exkluzívne na </w:t>
      </w:r>
      <w:hyperlink r:id="rId15" w:history="1">
        <w:r w:rsidRPr="005C06B1">
          <w:rPr>
            <w:rStyle w:val="Hypertextovprepojenie"/>
            <w:rFonts w:ascii="Arial" w:hAnsi="Arial" w:cs="Arial"/>
            <w:color w:val="0966C3"/>
            <w:sz w:val="22"/>
          </w:rPr>
          <w:t>www.tchibo.sk</w:t>
        </w:r>
      </w:hyperlink>
      <w:r w:rsidRPr="005C06B1">
        <w:rPr>
          <w:rStyle w:val="Hypertextovprepojenie"/>
          <w:rFonts w:ascii="Arial" w:hAnsi="Arial" w:cs="Arial"/>
          <w:color w:val="0966C3"/>
          <w:sz w:val="22"/>
          <w:u w:val="none"/>
        </w:rPr>
        <w:t>.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 </w:t>
      </w:r>
      <w:r w:rsidRPr="005C06B1">
        <w:rPr>
          <w:rFonts w:ascii="Arial" w:hAnsi="Arial" w:cs="Arial"/>
          <w:sz w:val="22"/>
          <w:szCs w:val="22"/>
        </w:rPr>
        <w:t xml:space="preserve">Odporúčaná cena: </w:t>
      </w:r>
      <w:r w:rsidR="000A2BE6" w:rsidRPr="005C06B1">
        <w:rPr>
          <w:rFonts w:ascii="Arial" w:hAnsi="Arial" w:cs="Arial"/>
          <w:sz w:val="22"/>
          <w:szCs w:val="22"/>
        </w:rPr>
        <w:t>1</w:t>
      </w:r>
      <w:r w:rsidRPr="005C06B1">
        <w:rPr>
          <w:rFonts w:ascii="Arial" w:hAnsi="Arial" w:cs="Arial"/>
          <w:sz w:val="22"/>
          <w:szCs w:val="22"/>
        </w:rPr>
        <w:t xml:space="preserve">4,99 €. </w:t>
      </w:r>
      <w:r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329C48A8" w14:textId="528854FD" w:rsidR="001C73EB" w:rsidRPr="005C06B1" w:rsidRDefault="00A96DEB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8560" behindDoc="0" locked="0" layoutInCell="1" allowOverlap="1" wp14:anchorId="5C60D593" wp14:editId="5A9B9F3C">
            <wp:simplePos x="0" y="0"/>
            <wp:positionH relativeFrom="margin">
              <wp:align>left</wp:align>
            </wp:positionH>
            <wp:positionV relativeFrom="paragraph">
              <wp:posOffset>9178</wp:posOffset>
            </wp:positionV>
            <wp:extent cx="1322705" cy="1684655"/>
            <wp:effectExtent l="0" t="0" r="0" b="0"/>
            <wp:wrapSquare wrapText="bothSides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56" cy="168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91E2E" w14:textId="2BCE7498" w:rsidR="00D10900" w:rsidRPr="005C06B1" w:rsidRDefault="00D10900" w:rsidP="005C06B1">
      <w:pPr>
        <w:jc w:val="both"/>
        <w:rPr>
          <w:rFonts w:ascii="Arial" w:hAnsi="Arial" w:cs="Arial"/>
          <w:color w:val="948A54" w:themeColor="background2" w:themeShade="80"/>
        </w:rPr>
      </w:pPr>
    </w:p>
    <w:p w14:paraId="7995396F" w14:textId="799E960A" w:rsidR="00D10900" w:rsidRPr="005C06B1" w:rsidRDefault="00D10900" w:rsidP="005C06B1">
      <w:pPr>
        <w:jc w:val="both"/>
        <w:rPr>
          <w:rStyle w:val="rynqvb"/>
          <w:rFonts w:ascii="Arial" w:hAnsi="Arial" w:cs="Arial"/>
          <w:b/>
          <w:bCs/>
          <w:color w:val="948A54" w:themeColor="background2" w:themeShade="80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Košie</w:t>
      </w:r>
      <w:r w:rsidR="002A12C1">
        <w:rPr>
          <w:rStyle w:val="rynqvb"/>
          <w:rFonts w:ascii="Arial" w:hAnsi="Arial" w:cs="Arial"/>
          <w:b/>
          <w:bCs/>
          <w:color w:val="948A54" w:themeColor="background2" w:themeShade="80"/>
        </w:rPr>
        <w:t>ľ</w:t>
      </w: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ky na ramienka</w:t>
      </w:r>
    </w:p>
    <w:p w14:paraId="6CC95966" w14:textId="04964163" w:rsidR="00D10900" w:rsidRPr="005C06B1" w:rsidRDefault="00E82D44" w:rsidP="005C06B1">
      <w:pPr>
        <w:jc w:val="both"/>
        <w:rPr>
          <w:rFonts w:ascii="Arial" w:hAnsi="Arial" w:cs="Arial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79584" behindDoc="0" locked="0" layoutInCell="1" allowOverlap="1" wp14:anchorId="3921E21D" wp14:editId="4945EBAE">
            <wp:simplePos x="0" y="0"/>
            <wp:positionH relativeFrom="margin">
              <wp:posOffset>4634230</wp:posOffset>
            </wp:positionH>
            <wp:positionV relativeFrom="paragraph">
              <wp:posOffset>232410</wp:posOffset>
            </wp:positionV>
            <wp:extent cx="1144905" cy="1579245"/>
            <wp:effectExtent l="0" t="0" r="0" b="1905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900" w:rsidRPr="005C06B1">
        <w:rPr>
          <w:rStyle w:val="rynqvb"/>
          <w:rFonts w:ascii="Arial" w:hAnsi="Arial" w:cs="Arial"/>
          <w:sz w:val="22"/>
          <w:szCs w:val="22"/>
        </w:rPr>
        <w:t>S bavlnou z udržateľnej produkcie. Z príjemne mäkkej zmesi bavlny a elastanu.</w:t>
      </w:r>
      <w:r w:rsidR="00D10900"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="00EE25EC" w:rsidRPr="005C06B1">
        <w:rPr>
          <w:rStyle w:val="hwtze"/>
          <w:rFonts w:ascii="Arial" w:hAnsi="Arial" w:cs="Arial"/>
          <w:sz w:val="22"/>
          <w:szCs w:val="22"/>
        </w:rPr>
        <w:t xml:space="preserve">2 farby. </w:t>
      </w:r>
      <w:r w:rsidR="00D10900" w:rsidRPr="005C06B1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="00D10900" w:rsidRPr="005C06B1">
        <w:rPr>
          <w:rFonts w:ascii="Arial" w:hAnsi="Arial" w:cs="Arial"/>
          <w:sz w:val="22"/>
          <w:szCs w:val="22"/>
        </w:rPr>
        <w:t>Odporúčaná cena: 12,99 €.</w:t>
      </w:r>
      <w:r w:rsidR="00D10900"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0377847C" w14:textId="56C85A3E" w:rsidR="00D10900" w:rsidRPr="005C06B1" w:rsidRDefault="00D10900" w:rsidP="005C06B1">
      <w:pPr>
        <w:pStyle w:val="Bezriadkovania"/>
        <w:ind w:left="0"/>
        <w:rPr>
          <w:rFonts w:cs="Arial"/>
          <w:lang w:val="sk-SK"/>
        </w:rPr>
      </w:pPr>
      <w:r w:rsidRPr="005C06B1">
        <w:rPr>
          <w:rFonts w:cs="Arial"/>
          <w:lang w:val="sk-SK"/>
        </w:rPr>
        <w:tab/>
      </w:r>
    </w:p>
    <w:p w14:paraId="735693E3" w14:textId="56FB894C" w:rsidR="008925CD" w:rsidRPr="005C06B1" w:rsidRDefault="008925CD" w:rsidP="005C06B1">
      <w:pPr>
        <w:pStyle w:val="Bezriadkovania"/>
        <w:ind w:left="0"/>
        <w:rPr>
          <w:rFonts w:cs="Arial"/>
          <w:color w:val="C4BC96" w:themeColor="background2" w:themeShade="BF"/>
          <w:szCs w:val="22"/>
          <w:lang w:val="sk-SK"/>
        </w:rPr>
      </w:pPr>
    </w:p>
    <w:p w14:paraId="6AB4650A" w14:textId="71A03401" w:rsidR="008A085D" w:rsidRPr="005C06B1" w:rsidRDefault="00BC5AD5" w:rsidP="005C06B1">
      <w:pPr>
        <w:pStyle w:val="Bezriadkovania"/>
        <w:ind w:left="0"/>
        <w:rPr>
          <w:rStyle w:val="rynqvb"/>
          <w:rFonts w:cs="Arial"/>
          <w:b/>
          <w:bCs/>
          <w:color w:val="948A54" w:themeColor="background2" w:themeShade="80"/>
          <w:sz w:val="32"/>
          <w:szCs w:val="24"/>
          <w:lang w:val="sk-SK"/>
        </w:rPr>
      </w:pPr>
      <w:r w:rsidRPr="005C06B1">
        <w:rPr>
          <w:rStyle w:val="rynqvb"/>
          <w:rFonts w:cs="Arial"/>
          <w:b/>
          <w:bCs/>
          <w:color w:val="948A54" w:themeColor="background2" w:themeShade="80"/>
          <w:sz w:val="24"/>
          <w:szCs w:val="22"/>
        </w:rPr>
        <w:t>P</w:t>
      </w:r>
      <w:r w:rsidR="00BD4C58" w:rsidRPr="005C06B1">
        <w:rPr>
          <w:rStyle w:val="rynqvb"/>
          <w:rFonts w:cs="Arial"/>
          <w:b/>
          <w:bCs/>
          <w:color w:val="948A54" w:themeColor="background2" w:themeShade="80"/>
          <w:sz w:val="24"/>
          <w:szCs w:val="22"/>
        </w:rPr>
        <w:t>yžamo s</w:t>
      </w:r>
      <w:r w:rsidR="008A085D" w:rsidRPr="005C06B1">
        <w:rPr>
          <w:rStyle w:val="rynqvb"/>
          <w:rFonts w:cs="Arial"/>
          <w:b/>
          <w:bCs/>
          <w:color w:val="948A54" w:themeColor="background2" w:themeShade="80"/>
          <w:sz w:val="24"/>
          <w:szCs w:val="22"/>
        </w:rPr>
        <w:t> </w:t>
      </w:r>
      <w:r w:rsidR="00BD4C58" w:rsidRPr="005C06B1">
        <w:rPr>
          <w:rStyle w:val="rynqvb"/>
          <w:rFonts w:cs="Arial"/>
          <w:b/>
          <w:bCs/>
          <w:color w:val="948A54" w:themeColor="background2" w:themeShade="80"/>
          <w:sz w:val="24"/>
          <w:szCs w:val="22"/>
        </w:rPr>
        <w:t>legínami</w:t>
      </w:r>
    </w:p>
    <w:p w14:paraId="32695B35" w14:textId="2BF9B913" w:rsidR="00300FE6" w:rsidRPr="002A12C1" w:rsidRDefault="00A96DEB" w:rsidP="005C06B1">
      <w:pPr>
        <w:pStyle w:val="Bezriadkovania"/>
        <w:ind w:left="0"/>
        <w:rPr>
          <w:rFonts w:cs="Arial"/>
          <w:b/>
          <w:bCs/>
          <w:color w:val="948A54" w:themeColor="background2" w:themeShade="80"/>
          <w:sz w:val="32"/>
          <w:szCs w:val="24"/>
          <w:lang w:val="sk-SK"/>
        </w:rPr>
      </w:pPr>
      <w:r w:rsidRPr="002A12C1">
        <w:rPr>
          <w:rFonts w:cs="Arial"/>
          <w:color w:val="948A54" w:themeColor="background2" w:themeShade="80"/>
          <w:lang w:val="sk-SK"/>
        </w:rPr>
        <w:drawing>
          <wp:anchor distT="0" distB="0" distL="114300" distR="114300" simplePos="0" relativeHeight="251780608" behindDoc="0" locked="0" layoutInCell="1" allowOverlap="1" wp14:anchorId="0D4A7115" wp14:editId="263DCEDC">
            <wp:simplePos x="0" y="0"/>
            <wp:positionH relativeFrom="margin">
              <wp:align>left</wp:align>
            </wp:positionH>
            <wp:positionV relativeFrom="paragraph">
              <wp:posOffset>298854</wp:posOffset>
            </wp:positionV>
            <wp:extent cx="1315720" cy="1972310"/>
            <wp:effectExtent l="0" t="0" r="0" b="8890"/>
            <wp:wrapSquare wrapText="bothSides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C58" w:rsidRPr="002A12C1">
        <w:rPr>
          <w:rStyle w:val="rynqvb"/>
          <w:rFonts w:cs="Arial"/>
          <w:lang w:val="sk-SK"/>
        </w:rPr>
        <w:t xml:space="preserve">S bavlnou z udržateľnej produkcie. Horný diel v štýle oversized so spadnutými ramenami. Legíny s elastickým pásom. </w:t>
      </w:r>
      <w:r w:rsidR="00436716" w:rsidRPr="002A12C1">
        <w:rPr>
          <w:rFonts w:cs="Arial"/>
          <w:szCs w:val="22"/>
          <w:lang w:val="sk-SK"/>
        </w:rPr>
        <w:t xml:space="preserve">Odporúčaná cena: </w:t>
      </w:r>
      <w:r w:rsidR="0085403E" w:rsidRPr="002A12C1">
        <w:rPr>
          <w:rFonts w:cs="Arial"/>
          <w:szCs w:val="22"/>
          <w:lang w:val="sk-SK"/>
        </w:rPr>
        <w:t>29</w:t>
      </w:r>
      <w:r w:rsidR="00436716" w:rsidRPr="002A12C1">
        <w:rPr>
          <w:rFonts w:cs="Arial"/>
          <w:szCs w:val="22"/>
          <w:lang w:val="sk-SK"/>
        </w:rPr>
        <w:t>,9</w:t>
      </w:r>
      <w:r w:rsidR="000941FB" w:rsidRPr="002A12C1">
        <w:rPr>
          <w:rFonts w:cs="Arial"/>
          <w:szCs w:val="22"/>
          <w:lang w:val="sk-SK"/>
        </w:rPr>
        <w:t>9</w:t>
      </w:r>
      <w:r w:rsidR="00436716" w:rsidRPr="002A12C1">
        <w:rPr>
          <w:rFonts w:cs="Arial"/>
          <w:szCs w:val="22"/>
          <w:lang w:val="sk-SK"/>
        </w:rPr>
        <w:t xml:space="preserve"> €.</w:t>
      </w:r>
    </w:p>
    <w:p w14:paraId="303855A2" w14:textId="477C3602" w:rsidR="0087375D" w:rsidRPr="002A12C1" w:rsidRDefault="0087375D" w:rsidP="005C06B1">
      <w:pPr>
        <w:pStyle w:val="PredformtovanHTML"/>
        <w:jc w:val="both"/>
        <w:rPr>
          <w:rFonts w:ascii="Arial" w:hAnsi="Arial" w:cs="Arial"/>
          <w:i/>
          <w:iCs/>
          <w:color w:val="657B9B"/>
          <w:sz w:val="22"/>
          <w:lang w:eastAsia="cs-CZ"/>
        </w:rPr>
      </w:pPr>
    </w:p>
    <w:p w14:paraId="0A3C9A63" w14:textId="0A4FA1AA" w:rsidR="002C6860" w:rsidRPr="005C06B1" w:rsidRDefault="002C6860" w:rsidP="005C06B1">
      <w:pPr>
        <w:pStyle w:val="PredformtovanHTML"/>
        <w:jc w:val="both"/>
        <w:rPr>
          <w:rFonts w:ascii="Arial" w:hAnsi="Arial" w:cs="Arial"/>
          <w:i/>
          <w:iCs/>
          <w:color w:val="948A54" w:themeColor="background2" w:themeShade="80"/>
          <w:sz w:val="22"/>
          <w:lang w:val="cs-CZ" w:eastAsia="cs-CZ"/>
        </w:rPr>
      </w:pPr>
    </w:p>
    <w:p w14:paraId="724C294C" w14:textId="7CE1A2B1" w:rsidR="00615051" w:rsidRPr="005C06B1" w:rsidRDefault="00786A4F" w:rsidP="005C06B1">
      <w:pPr>
        <w:pStyle w:val="PredformtovanHTML"/>
        <w:jc w:val="both"/>
        <w:rPr>
          <w:rStyle w:val="rynqvb"/>
          <w:rFonts w:ascii="Arial" w:hAnsi="Arial" w:cs="Arial"/>
          <w:b/>
          <w:color w:val="948A54" w:themeColor="background2" w:themeShade="80"/>
          <w:sz w:val="28"/>
          <w:szCs w:val="22"/>
        </w:rPr>
      </w:pPr>
      <w:r w:rsidRPr="005C06B1">
        <w:rPr>
          <w:rFonts w:ascii="Arial" w:hAnsi="Arial" w:cs="Arial"/>
          <w:noProof/>
          <w:color w:val="948A54" w:themeColor="background2" w:themeShade="80"/>
        </w:rPr>
        <w:drawing>
          <wp:anchor distT="0" distB="0" distL="114300" distR="114300" simplePos="0" relativeHeight="251781632" behindDoc="0" locked="0" layoutInCell="1" allowOverlap="1" wp14:anchorId="298B79B9" wp14:editId="3939A3EB">
            <wp:simplePos x="0" y="0"/>
            <wp:positionH relativeFrom="column">
              <wp:posOffset>4687685</wp:posOffset>
            </wp:positionH>
            <wp:positionV relativeFrom="paragraph">
              <wp:posOffset>71062</wp:posOffset>
            </wp:positionV>
            <wp:extent cx="1090930" cy="1783080"/>
            <wp:effectExtent l="0" t="0" r="0" b="7620"/>
            <wp:wrapSquare wrapText="bothSides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91E" w:rsidRPr="005C06B1">
        <w:rPr>
          <w:rStyle w:val="rynqvb"/>
          <w:rFonts w:ascii="Arial" w:hAnsi="Arial" w:cs="Arial"/>
          <w:b/>
          <w:color w:val="948A54" w:themeColor="background2" w:themeShade="80"/>
          <w:sz w:val="24"/>
        </w:rPr>
        <w:t>Pyžamo z pleteniny s interlokovou väzbou</w:t>
      </w:r>
    </w:p>
    <w:p w14:paraId="5D672FC1" w14:textId="104040AE" w:rsidR="00C32077" w:rsidRPr="005C06B1" w:rsidRDefault="009B491E" w:rsidP="005C06B1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Horný diel s priebežnou gombíkovou légou a náprsným vreckom.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Nohavice s 2 bočnými vreckami. </w:t>
      </w:r>
      <w:r w:rsidRPr="005C06B1">
        <w:rPr>
          <w:rFonts w:ascii="Arial" w:hAnsi="Arial" w:cs="Arial"/>
          <w:sz w:val="22"/>
        </w:rPr>
        <w:t xml:space="preserve">Exkluzívne na </w:t>
      </w:r>
      <w:hyperlink r:id="rId20" w:history="1">
        <w:r w:rsidRPr="005C06B1">
          <w:rPr>
            <w:rStyle w:val="Hypertextovprepojenie"/>
            <w:rFonts w:ascii="Arial" w:hAnsi="Arial" w:cs="Arial"/>
            <w:color w:val="0966C3"/>
            <w:sz w:val="22"/>
          </w:rPr>
          <w:t>www.tchibo.sk</w:t>
        </w:r>
      </w:hyperlink>
      <w:r w:rsidRPr="005C06B1">
        <w:rPr>
          <w:rStyle w:val="Hypertextovprepojenie"/>
          <w:rFonts w:ascii="Arial" w:hAnsi="Arial" w:cs="Arial"/>
          <w:color w:val="0966C3"/>
          <w:sz w:val="22"/>
          <w:u w:val="none"/>
        </w:rPr>
        <w:t>.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 </w:t>
      </w:r>
      <w:r w:rsidR="00615051" w:rsidRPr="005C06B1">
        <w:rPr>
          <w:rFonts w:ascii="Arial" w:hAnsi="Arial" w:cs="Arial"/>
          <w:sz w:val="22"/>
          <w:szCs w:val="22"/>
        </w:rPr>
        <w:t xml:space="preserve">Odporúčaná cena: </w:t>
      </w:r>
      <w:r w:rsidR="0085403E" w:rsidRPr="005C06B1">
        <w:rPr>
          <w:rFonts w:ascii="Arial" w:hAnsi="Arial" w:cs="Arial"/>
          <w:sz w:val="22"/>
          <w:szCs w:val="22"/>
        </w:rPr>
        <w:t>39</w:t>
      </w:r>
      <w:r w:rsidR="00615051" w:rsidRPr="005C06B1">
        <w:rPr>
          <w:rFonts w:ascii="Arial" w:hAnsi="Arial" w:cs="Arial"/>
          <w:sz w:val="22"/>
          <w:szCs w:val="22"/>
        </w:rPr>
        <w:t>,99 €.</w:t>
      </w:r>
    </w:p>
    <w:p w14:paraId="46B414A4" w14:textId="0A6D29E6" w:rsidR="005913A9" w:rsidRPr="005C06B1" w:rsidRDefault="005913A9" w:rsidP="005C06B1">
      <w:pPr>
        <w:jc w:val="both"/>
        <w:rPr>
          <w:rFonts w:ascii="Arial" w:hAnsi="Arial" w:cs="Arial"/>
        </w:rPr>
      </w:pPr>
      <w:r w:rsidRPr="005C06B1">
        <w:rPr>
          <w:rFonts w:ascii="Arial" w:hAnsi="Arial" w:cs="Arial"/>
          <w:noProof/>
        </w:rPr>
        <w:tab/>
      </w:r>
    </w:p>
    <w:p w14:paraId="011AFE9E" w14:textId="1437FAF8" w:rsidR="00C32C33" w:rsidRPr="005C06B1" w:rsidRDefault="00C32C33" w:rsidP="005C06B1">
      <w:pPr>
        <w:pStyle w:val="PredformtovanHTML"/>
        <w:jc w:val="both"/>
        <w:rPr>
          <w:rFonts w:ascii="Arial" w:hAnsi="Arial" w:cs="Arial"/>
          <w:i/>
          <w:iCs/>
          <w:color w:val="C00000"/>
          <w:sz w:val="24"/>
          <w:szCs w:val="24"/>
        </w:rPr>
      </w:pPr>
    </w:p>
    <w:p w14:paraId="67860BA8" w14:textId="77ADCF85" w:rsidR="007A26A9" w:rsidRPr="005C06B1" w:rsidRDefault="009B491E" w:rsidP="005C06B1">
      <w:pPr>
        <w:jc w:val="both"/>
        <w:rPr>
          <w:rStyle w:val="rynqvb"/>
          <w:rFonts w:ascii="Arial" w:hAnsi="Arial" w:cs="Arial"/>
          <w:b/>
          <w:bCs/>
          <w:color w:val="948A54" w:themeColor="background2" w:themeShade="80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</w:rPr>
        <w:t>Pánske pohodlné nohavice</w:t>
      </w:r>
    </w:p>
    <w:p w14:paraId="4F20E258" w14:textId="5F5F875E" w:rsidR="00D40D88" w:rsidRPr="005C06B1" w:rsidRDefault="009B491E" w:rsidP="005C06B1">
      <w:pPr>
        <w:jc w:val="both"/>
        <w:rPr>
          <w:rFonts w:ascii="Arial" w:hAnsi="Arial" w:cs="Arial"/>
          <w:noProof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 xml:space="preserve">S bavlnou z udržateľnej produkcie. Elastický pás so šnúrkami na zaväzovanie. 2 vrecká po stranách. </w:t>
      </w:r>
      <w:r w:rsidR="00FF564E" w:rsidRPr="005C06B1">
        <w:rPr>
          <w:rFonts w:ascii="Arial" w:hAnsi="Arial" w:cs="Arial"/>
          <w:sz w:val="22"/>
          <w:szCs w:val="22"/>
        </w:rPr>
        <w:t>Odporúčaná cena</w:t>
      </w:r>
      <w:r w:rsidR="00011F15" w:rsidRPr="005C06B1">
        <w:rPr>
          <w:rFonts w:ascii="Arial" w:hAnsi="Arial" w:cs="Arial"/>
          <w:sz w:val="22"/>
          <w:szCs w:val="22"/>
        </w:rPr>
        <w:t xml:space="preserve"> od</w:t>
      </w:r>
      <w:r w:rsidR="00FF564E" w:rsidRPr="005C06B1">
        <w:rPr>
          <w:rFonts w:ascii="Arial" w:hAnsi="Arial" w:cs="Arial"/>
          <w:sz w:val="22"/>
          <w:szCs w:val="22"/>
        </w:rPr>
        <w:t xml:space="preserve">: </w:t>
      </w:r>
      <w:r w:rsidR="00F23800" w:rsidRPr="005C06B1">
        <w:rPr>
          <w:rFonts w:ascii="Arial" w:hAnsi="Arial" w:cs="Arial"/>
          <w:sz w:val="22"/>
          <w:szCs w:val="22"/>
        </w:rPr>
        <w:t>19</w:t>
      </w:r>
      <w:r w:rsidR="00FF564E" w:rsidRPr="005C06B1">
        <w:rPr>
          <w:rFonts w:ascii="Arial" w:hAnsi="Arial" w:cs="Arial"/>
          <w:sz w:val="22"/>
          <w:szCs w:val="22"/>
        </w:rPr>
        <w:t>,9</w:t>
      </w:r>
      <w:r w:rsidR="00DA6C24" w:rsidRPr="005C06B1">
        <w:rPr>
          <w:rFonts w:ascii="Arial" w:hAnsi="Arial" w:cs="Arial"/>
          <w:sz w:val="22"/>
          <w:szCs w:val="22"/>
        </w:rPr>
        <w:t>9</w:t>
      </w:r>
      <w:r w:rsidR="00FF564E" w:rsidRPr="005C06B1">
        <w:rPr>
          <w:rFonts w:ascii="Arial" w:hAnsi="Arial" w:cs="Arial"/>
          <w:sz w:val="22"/>
          <w:szCs w:val="22"/>
        </w:rPr>
        <w:t xml:space="preserve"> €.</w:t>
      </w:r>
      <w:r w:rsidR="00FF564E" w:rsidRPr="005C06B1">
        <w:rPr>
          <w:rFonts w:ascii="Arial" w:hAnsi="Arial" w:cs="Arial"/>
          <w:noProof/>
          <w:sz w:val="22"/>
          <w:szCs w:val="22"/>
        </w:rPr>
        <w:t xml:space="preserve"> </w:t>
      </w:r>
    </w:p>
    <w:p w14:paraId="19888776" w14:textId="6ED91090" w:rsidR="001C73EB" w:rsidRPr="005C06B1" w:rsidRDefault="003025C5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860000"/>
          <w:sz w:val="24"/>
          <w:szCs w:val="24"/>
        </w:rPr>
      </w:pPr>
      <w:r w:rsidRPr="005C06B1">
        <w:rPr>
          <w:rFonts w:ascii="Arial" w:hAnsi="Arial" w:cs="Arial"/>
          <w:noProof/>
        </w:rPr>
        <w:drawing>
          <wp:anchor distT="0" distB="0" distL="114300" distR="114300" simplePos="0" relativeHeight="251782656" behindDoc="0" locked="0" layoutInCell="1" allowOverlap="1" wp14:anchorId="725D1D60" wp14:editId="017FA799">
            <wp:simplePos x="0" y="0"/>
            <wp:positionH relativeFrom="column">
              <wp:posOffset>4544060</wp:posOffset>
            </wp:positionH>
            <wp:positionV relativeFrom="paragraph">
              <wp:posOffset>123190</wp:posOffset>
            </wp:positionV>
            <wp:extent cx="1350645" cy="1531620"/>
            <wp:effectExtent l="0" t="0" r="1905" b="0"/>
            <wp:wrapSquare wrapText="bothSides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1D882" w14:textId="77777777" w:rsidR="00E82D44" w:rsidRPr="005C06B1" w:rsidRDefault="00E82D44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</w:p>
    <w:p w14:paraId="4827DDF5" w14:textId="10AE2158" w:rsidR="00831822" w:rsidRPr="005C06B1" w:rsidRDefault="009B491E" w:rsidP="005C06B1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  <w:r w:rsidRPr="005C06B1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>Tkané boxerky</w:t>
      </w:r>
    </w:p>
    <w:p w14:paraId="5478A524" w14:textId="08A5726E" w:rsidR="00572E02" w:rsidRPr="005C06B1" w:rsidRDefault="009B491E" w:rsidP="005C06B1">
      <w:pPr>
        <w:jc w:val="both"/>
        <w:rPr>
          <w:rFonts w:ascii="Arial" w:hAnsi="Arial" w:cs="Arial"/>
          <w:sz w:val="22"/>
          <w:szCs w:val="22"/>
        </w:rPr>
      </w:pPr>
      <w:r w:rsidRPr="005C06B1">
        <w:rPr>
          <w:rStyle w:val="rynqvb"/>
          <w:rFonts w:ascii="Arial" w:hAnsi="Arial" w:cs="Arial"/>
          <w:sz w:val="22"/>
          <w:szCs w:val="22"/>
        </w:rPr>
        <w:t>S bavlnou z udržateľnej produkcie. Elastický pás na gumu s mäkko zdrsnenou vnútornou stranou.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Pr="005C06B1">
        <w:rPr>
          <w:rStyle w:val="rynqvb"/>
          <w:rFonts w:ascii="Arial" w:hAnsi="Arial" w:cs="Arial"/>
          <w:sz w:val="22"/>
          <w:szCs w:val="22"/>
        </w:rPr>
        <w:t>Rozparok so zapínaním na gombíky.</w:t>
      </w:r>
      <w:r w:rsidRPr="005C06B1">
        <w:rPr>
          <w:rStyle w:val="hwtze"/>
          <w:rFonts w:ascii="Arial" w:hAnsi="Arial" w:cs="Arial"/>
          <w:sz w:val="22"/>
          <w:szCs w:val="22"/>
        </w:rPr>
        <w:t xml:space="preserve"> </w:t>
      </w:r>
      <w:r w:rsidR="00A45ABE" w:rsidRPr="005C06B1">
        <w:rPr>
          <w:rStyle w:val="hwtze"/>
          <w:rFonts w:ascii="Arial" w:hAnsi="Arial" w:cs="Arial"/>
          <w:sz w:val="22"/>
          <w:szCs w:val="22"/>
        </w:rPr>
        <w:t xml:space="preserve">4 farby. 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V balení 4 ks. </w:t>
      </w:r>
      <w:r w:rsidRPr="005C06B1">
        <w:rPr>
          <w:rFonts w:ascii="Arial" w:hAnsi="Arial" w:cs="Arial"/>
          <w:sz w:val="22"/>
        </w:rPr>
        <w:t xml:space="preserve">Exkluzívne na </w:t>
      </w:r>
      <w:hyperlink r:id="rId22" w:history="1">
        <w:r w:rsidRPr="005C06B1">
          <w:rPr>
            <w:rStyle w:val="Hypertextovprepojenie"/>
            <w:rFonts w:ascii="Arial" w:hAnsi="Arial" w:cs="Arial"/>
            <w:color w:val="0966C3"/>
            <w:sz w:val="22"/>
          </w:rPr>
          <w:t>www.tchibo.sk</w:t>
        </w:r>
      </w:hyperlink>
      <w:r w:rsidRPr="005C06B1">
        <w:rPr>
          <w:rStyle w:val="Hypertextovprepojenie"/>
          <w:rFonts w:ascii="Arial" w:hAnsi="Arial" w:cs="Arial"/>
          <w:color w:val="0966C3"/>
          <w:sz w:val="22"/>
          <w:u w:val="none"/>
        </w:rPr>
        <w:t>.</w:t>
      </w:r>
      <w:r w:rsidRPr="005C06B1">
        <w:rPr>
          <w:rStyle w:val="rynqvb"/>
          <w:rFonts w:ascii="Arial" w:hAnsi="Arial" w:cs="Arial"/>
          <w:sz w:val="22"/>
          <w:szCs w:val="22"/>
        </w:rPr>
        <w:t xml:space="preserve"> </w:t>
      </w:r>
      <w:r w:rsidR="00831822" w:rsidRPr="005C06B1">
        <w:rPr>
          <w:rFonts w:ascii="Arial" w:hAnsi="Arial" w:cs="Arial"/>
          <w:sz w:val="22"/>
          <w:szCs w:val="22"/>
        </w:rPr>
        <w:t xml:space="preserve">Odporúčaná cena: </w:t>
      </w:r>
      <w:r w:rsidR="001A4EA6" w:rsidRPr="005C06B1">
        <w:rPr>
          <w:rFonts w:ascii="Arial" w:hAnsi="Arial" w:cs="Arial"/>
          <w:sz w:val="22"/>
          <w:szCs w:val="22"/>
        </w:rPr>
        <w:t>24</w:t>
      </w:r>
      <w:r w:rsidR="00831822" w:rsidRPr="005C06B1">
        <w:rPr>
          <w:rFonts w:ascii="Arial" w:hAnsi="Arial" w:cs="Arial"/>
          <w:sz w:val="22"/>
          <w:szCs w:val="22"/>
        </w:rPr>
        <w:t>,99 €.</w:t>
      </w:r>
    </w:p>
    <w:p w14:paraId="152DC561" w14:textId="281CAAC4" w:rsidR="00D40D88" w:rsidRPr="005C06B1" w:rsidRDefault="00D40D88" w:rsidP="005C06B1">
      <w:pPr>
        <w:pStyle w:val="PredformtovanHTML"/>
        <w:jc w:val="both"/>
        <w:rPr>
          <w:rFonts w:ascii="Arial" w:hAnsi="Arial" w:cs="Arial"/>
          <w:b/>
          <w:bCs/>
          <w:i/>
          <w:iCs/>
          <w:color w:val="860000"/>
          <w:sz w:val="24"/>
          <w:szCs w:val="24"/>
        </w:rPr>
      </w:pPr>
    </w:p>
    <w:p w14:paraId="011A77E1" w14:textId="6F391E0E" w:rsidR="00C66500" w:rsidRPr="005C06B1" w:rsidRDefault="00C66500" w:rsidP="005C06B1">
      <w:pPr>
        <w:pStyle w:val="PredformtovanHTML"/>
        <w:jc w:val="both"/>
        <w:rPr>
          <w:rFonts w:ascii="Arial" w:hAnsi="Arial" w:cs="Arial"/>
          <w:color w:val="C4BC96" w:themeColor="background2" w:themeShade="BF"/>
          <w:sz w:val="24"/>
          <w:szCs w:val="24"/>
        </w:rPr>
      </w:pPr>
    </w:p>
    <w:p w14:paraId="0FF7B7D6" w14:textId="53EEF49E" w:rsidR="002A12C1" w:rsidRDefault="002A12C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3F9B29" w14:textId="43944471" w:rsidR="00443527" w:rsidRPr="002A12C1" w:rsidRDefault="00443527" w:rsidP="005C06B1">
      <w:pPr>
        <w:jc w:val="both"/>
        <w:rPr>
          <w:rFonts w:ascii="Arial" w:hAnsi="Arial" w:cs="Arial"/>
          <w:noProof/>
          <w:sz w:val="20"/>
          <w:szCs w:val="20"/>
        </w:rPr>
      </w:pPr>
      <w:bookmarkStart w:id="0" w:name="_Hlk105072175"/>
      <w:r w:rsidRPr="002A12C1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2A12C1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1E303EE6" w14:textId="155DF5CC" w:rsidR="00443527" w:rsidRPr="002A12C1" w:rsidRDefault="00443527" w:rsidP="005C06B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2A12C1">
        <w:rPr>
          <w:rFonts w:ascii="Arial" w:eastAsia="Calibri" w:hAnsi="Arial" w:cs="Arial"/>
          <w:sz w:val="20"/>
          <w:szCs w:val="20"/>
        </w:rPr>
        <w:t xml:space="preserve"> a je </w:t>
      </w:r>
      <w:r w:rsidRPr="002A12C1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2A12C1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2A12C1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2A12C1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3" w:history="1">
        <w:r w:rsidRPr="002A12C1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BE9D093" w14:textId="5116E074" w:rsidR="00443527" w:rsidRPr="002A12C1" w:rsidRDefault="00443527" w:rsidP="005C06B1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2A12C1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</w:t>
      </w:r>
      <w:proofErr w:type="spellStart"/>
      <w:r w:rsidRPr="002A12C1">
        <w:rPr>
          <w:rFonts w:ascii="Arial" w:eastAsia="Calibri" w:hAnsi="Arial" w:cs="Arial"/>
          <w:color w:val="000000"/>
          <w:sz w:val="20"/>
          <w:szCs w:val="20"/>
        </w:rPr>
        <w:t>r.o</w:t>
      </w:r>
      <w:proofErr w:type="spellEnd"/>
      <w:r w:rsidRPr="002A12C1">
        <w:rPr>
          <w:rFonts w:ascii="Arial" w:eastAsia="Calibri" w:hAnsi="Arial" w:cs="Arial"/>
          <w:color w:val="000000"/>
          <w:sz w:val="20"/>
          <w:szCs w:val="20"/>
        </w:rPr>
        <w:t>. od roku 1991 v segmente praženej a</w:t>
      </w:r>
      <w:r w:rsidRPr="002A12C1">
        <w:rPr>
          <w:rFonts w:ascii="Arial" w:eastAsia="Calibri" w:hAnsi="Arial" w:cs="Arial"/>
          <w:sz w:val="20"/>
          <w:szCs w:val="20"/>
        </w:rPr>
        <w:t> 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 xml:space="preserve">Tchibo, </w:t>
      </w:r>
      <w:proofErr w:type="spellStart"/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Eduscho</w:t>
      </w:r>
      <w:proofErr w:type="spellEnd"/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 xml:space="preserve"> a</w:t>
      </w:r>
      <w:r w:rsidRPr="002A12C1">
        <w:rPr>
          <w:rFonts w:ascii="Arial" w:eastAsia="Calibri" w:hAnsi="Arial" w:cs="Arial"/>
          <w:b/>
          <w:sz w:val="20"/>
          <w:szCs w:val="20"/>
        </w:rPr>
        <w:t> </w:t>
      </w:r>
      <w:proofErr w:type="spellStart"/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Davidoff</w:t>
      </w:r>
      <w:proofErr w:type="spellEnd"/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Café</w:t>
      </w:r>
      <w:proofErr w:type="spellEnd"/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2A12C1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2A12C1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2A12C1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2A12C1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2A12C1">
        <w:rPr>
          <w:rStyle w:val="Vrazn"/>
          <w:rFonts w:ascii="Arial" w:hAnsi="Arial" w:cs="Arial"/>
          <w:sz w:val="20"/>
          <w:szCs w:val="20"/>
        </w:rPr>
        <w:t xml:space="preserve">domácim kapsľovým kávovarom </w:t>
      </w:r>
      <w:proofErr w:type="spellStart"/>
      <w:r w:rsidRPr="002A12C1">
        <w:rPr>
          <w:rStyle w:val="Vrazn"/>
          <w:rFonts w:ascii="Arial" w:hAnsi="Arial" w:cs="Arial"/>
          <w:sz w:val="20"/>
          <w:szCs w:val="20"/>
        </w:rPr>
        <w:t>Cafissimo</w:t>
      </w:r>
      <w:proofErr w:type="spellEnd"/>
      <w:r w:rsidRPr="002A12C1">
        <w:rPr>
          <w:rStyle w:val="Vrazn"/>
          <w:rFonts w:ascii="Arial" w:hAnsi="Arial" w:cs="Arial"/>
          <w:sz w:val="20"/>
          <w:szCs w:val="20"/>
        </w:rPr>
        <w:t xml:space="preserve"> alebo plnoautomatickým kávovarom na zrnkovú kávu </w:t>
      </w:r>
      <w:proofErr w:type="spellStart"/>
      <w:r w:rsidRPr="002A12C1">
        <w:rPr>
          <w:rStyle w:val="Vrazn"/>
          <w:rFonts w:ascii="Arial" w:hAnsi="Arial" w:cs="Arial"/>
          <w:sz w:val="20"/>
          <w:szCs w:val="20"/>
        </w:rPr>
        <w:t>Esperto</w:t>
      </w:r>
      <w:proofErr w:type="spellEnd"/>
      <w:r w:rsidRPr="002A12C1">
        <w:rPr>
          <w:rStyle w:val="Vrazn"/>
          <w:rFonts w:ascii="Arial" w:hAnsi="Arial" w:cs="Arial"/>
          <w:sz w:val="20"/>
          <w:szCs w:val="20"/>
        </w:rPr>
        <w:t xml:space="preserve"> </w:t>
      </w:r>
      <w:r w:rsidRPr="002A12C1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13F37B23" w14:textId="332CEF31" w:rsidR="00443527" w:rsidRPr="002A12C1" w:rsidRDefault="00443527" w:rsidP="005C06B1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A12C1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2A12C1">
        <w:rPr>
          <w:rFonts w:ascii="Arial" w:eastAsia="Calibri" w:hAnsi="Arial" w:cs="Arial"/>
          <w:b/>
          <w:sz w:val="20"/>
          <w:szCs w:val="20"/>
        </w:rPr>
        <w:t>zodpo</w:t>
      </w:r>
      <w:r w:rsidRPr="002A12C1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2A12C1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7EC7981F" w14:textId="77777777" w:rsidR="00443527" w:rsidRPr="002A12C1" w:rsidRDefault="00443527" w:rsidP="005C06B1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A23D61F" w14:textId="77777777" w:rsidR="00443527" w:rsidRPr="002A12C1" w:rsidRDefault="00443527" w:rsidP="005C06B1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BDA3CA6" w14:textId="77777777" w:rsidR="00443527" w:rsidRPr="002A12C1" w:rsidRDefault="00443527" w:rsidP="005C06B1">
      <w:pPr>
        <w:jc w:val="both"/>
        <w:rPr>
          <w:rFonts w:ascii="Arial" w:hAnsi="Arial" w:cs="Arial"/>
          <w:sz w:val="20"/>
          <w:szCs w:val="20"/>
        </w:rPr>
      </w:pPr>
    </w:p>
    <w:p w14:paraId="5E55A0E4" w14:textId="77777777" w:rsidR="00443527" w:rsidRPr="002A12C1" w:rsidRDefault="00443527" w:rsidP="005C06B1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A12C1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160A3CF2" w14:textId="77777777" w:rsidR="00443527" w:rsidRPr="002A12C1" w:rsidRDefault="00443527" w:rsidP="005C06B1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21D0DBE5" w14:textId="77777777" w:rsidR="00443527" w:rsidRPr="002A12C1" w:rsidRDefault="00443527" w:rsidP="005C06B1">
      <w:pPr>
        <w:pStyle w:val="Bezriadkovania"/>
        <w:rPr>
          <w:rFonts w:eastAsia="Calibri" w:cs="Arial"/>
          <w:sz w:val="20"/>
          <w:lang w:val="sk-SK"/>
        </w:rPr>
      </w:pPr>
      <w:r w:rsidRPr="002A12C1">
        <w:rPr>
          <w:rFonts w:eastAsia="Calibri" w:cs="Arial"/>
          <w:sz w:val="20"/>
          <w:lang w:val="sk-SK"/>
        </w:rPr>
        <w:t xml:space="preserve">Silvia </w:t>
      </w:r>
      <w:proofErr w:type="spellStart"/>
      <w:r w:rsidRPr="002A12C1">
        <w:rPr>
          <w:rFonts w:eastAsia="Calibri" w:cs="Arial"/>
          <w:sz w:val="20"/>
          <w:lang w:val="sk-SK"/>
        </w:rPr>
        <w:t>Keráková</w:t>
      </w:r>
      <w:proofErr w:type="spellEnd"/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  <w:t xml:space="preserve">Michaela </w:t>
      </w:r>
      <w:proofErr w:type="spellStart"/>
      <w:r w:rsidRPr="002A12C1">
        <w:rPr>
          <w:rFonts w:eastAsia="Calibri" w:cs="Arial"/>
          <w:sz w:val="20"/>
          <w:lang w:val="sk-SK"/>
        </w:rPr>
        <w:t>Hanáková</w:t>
      </w:r>
      <w:proofErr w:type="spellEnd"/>
    </w:p>
    <w:p w14:paraId="64909AB5" w14:textId="77777777" w:rsidR="00443527" w:rsidRPr="002A12C1" w:rsidRDefault="00443527" w:rsidP="005C06B1">
      <w:pPr>
        <w:pStyle w:val="Bezriadkovania"/>
        <w:rPr>
          <w:rFonts w:eastAsia="Calibri" w:cs="Arial"/>
          <w:sz w:val="20"/>
          <w:lang w:val="sk-SK"/>
        </w:rPr>
      </w:pPr>
      <w:r w:rsidRPr="002A12C1">
        <w:rPr>
          <w:rFonts w:eastAsia="Calibri" w:cs="Arial"/>
          <w:sz w:val="20"/>
          <w:lang w:val="sk-SK"/>
        </w:rPr>
        <w:t xml:space="preserve">PR </w:t>
      </w:r>
      <w:proofErr w:type="spellStart"/>
      <w:r w:rsidRPr="002A12C1">
        <w:rPr>
          <w:rFonts w:eastAsia="Calibri" w:cs="Arial"/>
          <w:sz w:val="20"/>
          <w:lang w:val="sk-SK"/>
        </w:rPr>
        <w:t>Consultant</w:t>
      </w:r>
      <w:proofErr w:type="spellEnd"/>
      <w:r w:rsidRPr="002A12C1">
        <w:rPr>
          <w:rFonts w:eastAsia="Calibri" w:cs="Arial"/>
          <w:sz w:val="20"/>
          <w:lang w:val="sk-SK"/>
        </w:rPr>
        <w:t xml:space="preserve"> </w:t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  <w:t xml:space="preserve">PR </w:t>
      </w:r>
      <w:proofErr w:type="spellStart"/>
      <w:r w:rsidRPr="002A12C1">
        <w:rPr>
          <w:rFonts w:eastAsia="Calibri" w:cs="Arial"/>
          <w:sz w:val="20"/>
          <w:lang w:val="sk-SK"/>
        </w:rPr>
        <w:t>Consultant</w:t>
      </w:r>
      <w:proofErr w:type="spellEnd"/>
    </w:p>
    <w:p w14:paraId="1A8C0CA4" w14:textId="77777777" w:rsidR="00443527" w:rsidRPr="002A12C1" w:rsidRDefault="00443527" w:rsidP="005C06B1">
      <w:pPr>
        <w:pStyle w:val="Bezriadkovania"/>
        <w:rPr>
          <w:rFonts w:eastAsia="Calibri" w:cs="Arial"/>
          <w:sz w:val="20"/>
          <w:lang w:val="sk-SK"/>
        </w:rPr>
      </w:pPr>
      <w:r w:rsidRPr="002A12C1">
        <w:rPr>
          <w:rFonts w:eastAsia="Calibri" w:cs="Arial"/>
          <w:sz w:val="20"/>
          <w:lang w:val="sk-SK"/>
        </w:rPr>
        <w:t>10/10 COMMUNICATIONS</w:t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</w:r>
      <w:r w:rsidRPr="002A12C1">
        <w:rPr>
          <w:rFonts w:eastAsia="Calibri" w:cs="Arial"/>
          <w:sz w:val="20"/>
          <w:lang w:val="sk-SK"/>
        </w:rPr>
        <w:tab/>
        <w:t>10/10 COMMUNICATIONS</w:t>
      </w:r>
    </w:p>
    <w:p w14:paraId="09CD9EDD" w14:textId="77777777" w:rsidR="00443527" w:rsidRPr="002A12C1" w:rsidRDefault="00443527" w:rsidP="005C06B1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2A12C1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2A12C1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2A12C1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2A12C1">
        <w:rPr>
          <w:rFonts w:eastAsia="Calibri" w:cs="Arial"/>
          <w:color w:val="000000" w:themeColor="text1"/>
          <w:sz w:val="20"/>
          <w:lang w:val="sk-SK"/>
        </w:rPr>
        <w:tab/>
      </w:r>
      <w:r w:rsidRPr="002A12C1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2A12C1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2A12C1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30542900" w14:textId="77777777" w:rsidR="00443527" w:rsidRPr="002A12C1" w:rsidRDefault="00443527" w:rsidP="005C06B1">
      <w:pPr>
        <w:pStyle w:val="Bezriadkovania"/>
        <w:rPr>
          <w:rFonts w:eastAsia="Calibri" w:cs="Arial"/>
          <w:sz w:val="20"/>
          <w:lang w:val="sk-SK"/>
        </w:rPr>
      </w:pPr>
      <w:proofErr w:type="spellStart"/>
      <w:r w:rsidRPr="002A12C1">
        <w:rPr>
          <w:rFonts w:eastAsia="Calibri" w:cs="Arial"/>
          <w:sz w:val="20"/>
          <w:lang w:val="sk-SK"/>
        </w:rPr>
        <w:t>tel</w:t>
      </w:r>
      <w:proofErr w:type="spellEnd"/>
      <w:r w:rsidRPr="002A12C1">
        <w:rPr>
          <w:rFonts w:eastAsia="Calibri" w:cs="Arial"/>
          <w:sz w:val="20"/>
          <w:lang w:val="sk-SK"/>
        </w:rPr>
        <w:t>: 0940 601 902</w:t>
      </w:r>
      <w:r w:rsidRPr="002A12C1">
        <w:rPr>
          <w:rFonts w:cs="Arial"/>
          <w:sz w:val="20"/>
          <w:lang w:val="sk-SK" w:eastAsia="de-DE"/>
        </w:rPr>
        <w:tab/>
      </w:r>
      <w:r w:rsidRPr="002A12C1">
        <w:rPr>
          <w:rFonts w:cs="Arial"/>
          <w:sz w:val="20"/>
          <w:lang w:val="sk-SK" w:eastAsia="de-DE"/>
        </w:rPr>
        <w:tab/>
      </w:r>
      <w:r w:rsidRPr="002A12C1">
        <w:rPr>
          <w:rFonts w:cs="Arial"/>
          <w:sz w:val="20"/>
          <w:lang w:val="sk-SK" w:eastAsia="de-DE"/>
        </w:rPr>
        <w:tab/>
      </w:r>
      <w:r w:rsidRPr="002A12C1">
        <w:rPr>
          <w:rFonts w:cs="Arial"/>
          <w:sz w:val="20"/>
          <w:lang w:val="sk-SK" w:eastAsia="de-DE"/>
        </w:rPr>
        <w:tab/>
      </w:r>
      <w:r w:rsidRPr="002A12C1">
        <w:rPr>
          <w:rFonts w:cs="Arial"/>
          <w:sz w:val="20"/>
          <w:lang w:val="sk-SK" w:eastAsia="de-DE"/>
        </w:rPr>
        <w:tab/>
      </w:r>
      <w:proofErr w:type="spellStart"/>
      <w:r w:rsidRPr="002A12C1">
        <w:rPr>
          <w:rFonts w:eastAsia="Calibri" w:cs="Arial"/>
          <w:sz w:val="20"/>
          <w:lang w:val="sk-SK"/>
        </w:rPr>
        <w:t>tel</w:t>
      </w:r>
      <w:proofErr w:type="spellEnd"/>
      <w:r w:rsidRPr="002A12C1">
        <w:rPr>
          <w:rFonts w:eastAsia="Calibri" w:cs="Arial"/>
          <w:sz w:val="20"/>
          <w:lang w:val="sk-SK"/>
        </w:rPr>
        <w:t>: 0907 581 582</w:t>
      </w:r>
    </w:p>
    <w:p w14:paraId="27B5BEFE" w14:textId="77777777" w:rsidR="00443527" w:rsidRPr="005C06B1" w:rsidRDefault="00443527" w:rsidP="005C06B1">
      <w:pPr>
        <w:jc w:val="both"/>
        <w:rPr>
          <w:rFonts w:ascii="Arial" w:hAnsi="Arial" w:cs="Arial"/>
          <w:b/>
          <w:sz w:val="20"/>
          <w:szCs w:val="20"/>
        </w:rPr>
      </w:pPr>
      <w:r w:rsidRPr="005C06B1">
        <w:rPr>
          <w:rFonts w:ascii="Arial" w:hAnsi="Arial" w:cs="Arial"/>
          <w:bCs/>
          <w:sz w:val="20"/>
          <w:szCs w:val="20"/>
        </w:rPr>
        <w:tab/>
      </w:r>
    </w:p>
    <w:p w14:paraId="4182F2F2" w14:textId="1B2A4DC4" w:rsidR="0077677E" w:rsidRPr="005C06B1" w:rsidRDefault="0077677E" w:rsidP="005C06B1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5C06B1" w:rsidSect="009B7D9E">
      <w:headerReference w:type="default" r:id="rId24"/>
      <w:footerReference w:type="default" r:id="rId25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1199" w14:textId="77777777" w:rsidR="00FE056E" w:rsidRDefault="00FE056E" w:rsidP="0046177F">
      <w:r>
        <w:separator/>
      </w:r>
    </w:p>
  </w:endnote>
  <w:endnote w:type="continuationSeparator" w:id="0">
    <w:p w14:paraId="3A4BC824" w14:textId="77777777" w:rsidR="00FE056E" w:rsidRDefault="00FE056E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EAB1" w14:textId="77777777" w:rsidR="00FE056E" w:rsidRDefault="00FE056E" w:rsidP="0046177F">
      <w:r>
        <w:separator/>
      </w:r>
    </w:p>
  </w:footnote>
  <w:footnote w:type="continuationSeparator" w:id="0">
    <w:p w14:paraId="7DD33B9D" w14:textId="77777777" w:rsidR="00FE056E" w:rsidRDefault="00FE056E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pt;height:1.2pt;visibility:visible" o:bullet="t">
        <v:imagedata r:id="rId1" o:title=""/>
      </v:shape>
    </w:pict>
  </w:numPicBullet>
  <w:numPicBullet w:numPicBulletId="1">
    <w:pict>
      <v:shape id="_x0000_i1027" type="#_x0000_t75" style="width:2.4pt;height:3pt;visibility:visible" o:bullet="t">
        <v:imagedata r:id="rId2" o:title=""/>
      </v:shape>
    </w:pict>
  </w:numPicBullet>
  <w:numPicBullet w:numPicBulletId="2">
    <w:pict>
      <v:shape id="_x0000_i1028" type="#_x0000_t75" style="width:1.2pt;height:4.2pt;visibility:visible" o:bullet="t">
        <v:imagedata r:id="rId3" o:title=""/>
      </v:shape>
    </w:pict>
  </w:numPicBullet>
  <w:numPicBullet w:numPicBulletId="3">
    <w:pict>
      <v:shape id="_x0000_i1029" type="#_x0000_t75" style="width:1.2pt;height:.6pt;visibility:visible" o:bullet="t">
        <v:imagedata r:id="rId4" o:title=""/>
      </v:shape>
    </w:pict>
  </w:numPicBullet>
  <w:numPicBullet w:numPicBulletId="4">
    <w:pict>
      <v:shape id="_x0000_i1030" type="#_x0000_t75" style="width:.6pt;height:1.2pt;visibility:visible" o:bullet="t">
        <v:imagedata r:id="rId5" o:title=""/>
      </v:shape>
    </w:pict>
  </w:numPicBullet>
  <w:numPicBullet w:numPicBulletId="5">
    <w:pict>
      <v:shape id="_x0000_i1031" type="#_x0000_t75" style="width:.6pt;height:.6pt;visibility:visible" o:bullet="t">
        <v:imagedata r:id="rId6" o:title=""/>
      </v:shape>
    </w:pict>
  </w:numPicBullet>
  <w:numPicBullet w:numPicBulletId="6">
    <w:pict>
      <v:shape id="_x0000_i1032" type="#_x0000_t75" style="width:2.4pt;height:1.8pt;visibility:visible" o:bullet="t">
        <v:imagedata r:id="rId7" o:title=""/>
      </v:shape>
    </w:pict>
  </w:numPicBullet>
  <w:numPicBullet w:numPicBulletId="7">
    <w:pict>
      <v:shape id="_x0000_i1033" type="#_x0000_t75" style="width:1.2pt;height:.6pt;visibility:visible" o:bullet="t">
        <v:imagedata r:id="rId8" o:title=""/>
      </v:shape>
    </w:pict>
  </w:numPicBullet>
  <w:numPicBullet w:numPicBulletId="8">
    <w:pict>
      <v:shape id="_x0000_i1034" type="#_x0000_t75" style="width:.6pt;height:.6pt;visibility:visible" o:bullet="t">
        <v:imagedata r:id="rId9" o:title=""/>
      </v:shape>
    </w:pict>
  </w:numPicBullet>
  <w:numPicBullet w:numPicBulletId="9">
    <w:pict>
      <v:shape id="_x0000_i1035" type="#_x0000_t75" style="width:1.2pt;height:1.2pt;visibility:visible" o:bullet="t">
        <v:imagedata r:id="rId10" o:title=""/>
      </v:shape>
    </w:pict>
  </w:numPicBullet>
  <w:numPicBullet w:numPicBulletId="10">
    <w:pict>
      <v:shape id="_x0000_i1036" type="#_x0000_t75" style="width:2.4pt;height:4.8pt;visibility:visible" o:bullet="t">
        <v:imagedata r:id="rId11" o:title=""/>
      </v:shape>
    </w:pict>
  </w:numPicBullet>
  <w:numPicBullet w:numPicBulletId="11">
    <w:pict>
      <v:shape id="_x0000_i1037" type="#_x0000_t75" style="width:1.2pt;height:.6pt;visibility:visible" o:bullet="t">
        <v:imagedata r:id="rId12" o:title=""/>
      </v:shape>
    </w:pict>
  </w:numPicBullet>
  <w:numPicBullet w:numPicBulletId="12">
    <w:pict>
      <v:shape id="_x0000_i1038" type="#_x0000_t75" style="width:1.8pt;height:1.2pt;visibility:visible" o:bullet="t">
        <v:imagedata r:id="rId13" o:title=""/>
      </v:shape>
    </w:pict>
  </w:numPicBullet>
  <w:numPicBullet w:numPicBulletId="13">
    <w:pict>
      <v:shape id="_x0000_i1039" type="#_x0000_t75" style="width:3.6pt;height:3pt;visibility:visible" o:bullet="t">
        <v:imagedata r:id="rId14" o:title=""/>
      </v:shape>
    </w:pict>
  </w:numPicBullet>
  <w:numPicBullet w:numPicBulletId="14">
    <w:pict>
      <v:shape id="_x0000_i1040" type="#_x0000_t75" style="width:2.4pt;height:.6pt;visibility:visible" o:bullet="t">
        <v:imagedata r:id="rId15" o:title=""/>
      </v:shape>
    </w:pict>
  </w:numPicBullet>
  <w:numPicBullet w:numPicBulletId="15">
    <w:pict>
      <v:shape id="_x0000_i1041" type="#_x0000_t75" style="width:.6pt;height:.6pt;visibility:visible" o:bullet="t">
        <v:imagedata r:id="rId16" o:title=""/>
      </v:shape>
    </w:pict>
  </w:numPicBullet>
  <w:numPicBullet w:numPicBulletId="16">
    <w:pict>
      <v:shape id="_x0000_i1042" type="#_x0000_t75" style="width:3.6pt;height:5.4pt;visibility:visible" o:bullet="t">
        <v:imagedata r:id="rId17" o:title=""/>
      </v:shape>
    </w:pict>
  </w:numPicBullet>
  <w:numPicBullet w:numPicBulletId="17">
    <w:pict>
      <v:shape id="_x0000_i1043" type="#_x0000_t75" style="width:1.8pt;height:1.2pt;visibility:visible" o:bullet="t">
        <v:imagedata r:id="rId18" o:title=""/>
      </v:shape>
    </w:pict>
  </w:numPicBullet>
  <w:numPicBullet w:numPicBulletId="18">
    <w:pict>
      <v:shape id="_x0000_i1044" type="#_x0000_t75" style="width:1.2pt;height:4.8pt;visibility:visible" o:bullet="t">
        <v:imagedata r:id="rId19" o:title=""/>
      </v:shape>
    </w:pict>
  </w:numPicBullet>
  <w:numPicBullet w:numPicBulletId="19">
    <w:pict>
      <v:shape id="_x0000_i1045" type="#_x0000_t75" style="width:1.2pt;height:.6pt;visibility:visible" o:bullet="t">
        <v:imagedata r:id="rId20" o:title=""/>
      </v:shape>
    </w:pict>
  </w:numPicBullet>
  <w:numPicBullet w:numPicBulletId="20">
    <w:pict>
      <v:shape id="_x0000_i1046" type="#_x0000_t75" style="width:2.4pt;height:5.4pt;visibility:visible" o:bullet="t">
        <v:imagedata r:id="rId21" o:title=""/>
      </v:shape>
    </w:pict>
  </w:numPicBullet>
  <w:numPicBullet w:numPicBulletId="21">
    <w:pict>
      <v:shape id="_x0000_i1047" type="#_x0000_t75" style="width:1.2pt;height:1.8pt;visibility:visible" o:bullet="t">
        <v:imagedata r:id="rId22" o:title=""/>
      </v:shape>
    </w:pict>
  </w:numPicBullet>
  <w:numPicBullet w:numPicBulletId="22">
    <w:pict>
      <v:shape id="_x0000_i1048" type="#_x0000_t75" style="width:.6pt;height:1.2pt;visibility:visible" o:bullet="t">
        <v:imagedata r:id="rId23" o:title=""/>
      </v:shape>
    </w:pict>
  </w:numPicBullet>
  <w:numPicBullet w:numPicBulletId="23">
    <w:pict>
      <v:shape id="_x0000_i1049" type="#_x0000_t75" style="width:2.4pt;height:1.8pt;visibility:visible" o:bullet="t">
        <v:imagedata r:id="rId24" o:title=""/>
      </v:shape>
    </w:pict>
  </w:numPicBullet>
  <w:numPicBullet w:numPicBulletId="24">
    <w:pict>
      <v:shape id="_x0000_i1050" type="#_x0000_t75" style="width:3pt;height:3pt;visibility:visible" o:bullet="t">
        <v:imagedata r:id="rId25" o:title=""/>
      </v:shape>
    </w:pict>
  </w:numPicBullet>
  <w:numPicBullet w:numPicBulletId="25">
    <w:pict>
      <v:shape id="_x0000_i1051" type="#_x0000_t75" style="width:1.8pt;height:1.8pt;visibility:visible" o:bullet="t">
        <v:imagedata r:id="rId26" o:title=""/>
      </v:shape>
    </w:pict>
  </w:numPicBullet>
  <w:numPicBullet w:numPicBulletId="26">
    <w:pict>
      <v:shape id="_x0000_i1052" type="#_x0000_t75" style="width:.6pt;height:.6pt;visibility:visible" o:bullet="t">
        <v:imagedata r:id="rId27" o:title=""/>
      </v:shape>
    </w:pict>
  </w:numPicBullet>
  <w:numPicBullet w:numPicBulletId="27">
    <w:pict>
      <v:shape id="_x0000_i1053" type="#_x0000_t75" style="width:1.2pt;height:1.8pt;visibility:visible" o:bullet="t">
        <v:imagedata r:id="rId28" o:title=""/>
      </v:shape>
    </w:pict>
  </w:numPicBullet>
  <w:numPicBullet w:numPicBulletId="28">
    <w:pict>
      <v:shape id="_x0000_i1054" type="#_x0000_t75" style="width:1.2pt;height:1.2pt;visibility:visible" o:bullet="t">
        <v:imagedata r:id="rId29" o:title=""/>
      </v:shape>
    </w:pict>
  </w:numPicBullet>
  <w:numPicBullet w:numPicBulletId="29">
    <w:pict>
      <v:shape id="_x0000_i105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303"/>
    <w:rsid w:val="0001637D"/>
    <w:rsid w:val="00016772"/>
    <w:rsid w:val="0001700E"/>
    <w:rsid w:val="00020651"/>
    <w:rsid w:val="000207FC"/>
    <w:rsid w:val="00020B7E"/>
    <w:rsid w:val="00021F96"/>
    <w:rsid w:val="0002409A"/>
    <w:rsid w:val="00025410"/>
    <w:rsid w:val="00030529"/>
    <w:rsid w:val="000309FF"/>
    <w:rsid w:val="00030A8D"/>
    <w:rsid w:val="00035884"/>
    <w:rsid w:val="00035902"/>
    <w:rsid w:val="00035FC5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FC8"/>
    <w:rsid w:val="000941FB"/>
    <w:rsid w:val="00094D9D"/>
    <w:rsid w:val="000A0D76"/>
    <w:rsid w:val="000A2BE6"/>
    <w:rsid w:val="000A2EE0"/>
    <w:rsid w:val="000A5DDE"/>
    <w:rsid w:val="000A6902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37"/>
    <w:rsid w:val="000D3F99"/>
    <w:rsid w:val="000D3FAD"/>
    <w:rsid w:val="000D4B2B"/>
    <w:rsid w:val="000D4BDE"/>
    <w:rsid w:val="000E1FD2"/>
    <w:rsid w:val="000E2445"/>
    <w:rsid w:val="000E4236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3E6B"/>
    <w:rsid w:val="001046D3"/>
    <w:rsid w:val="00106036"/>
    <w:rsid w:val="00106E33"/>
    <w:rsid w:val="0010769E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FBE"/>
    <w:rsid w:val="001309D3"/>
    <w:rsid w:val="00130B86"/>
    <w:rsid w:val="0013239A"/>
    <w:rsid w:val="0013281B"/>
    <w:rsid w:val="00133A80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33F5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4633"/>
    <w:rsid w:val="00165E38"/>
    <w:rsid w:val="001661AE"/>
    <w:rsid w:val="0016633B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4EA6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CE5"/>
    <w:rsid w:val="001C73EB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4069"/>
    <w:rsid w:val="001E5373"/>
    <w:rsid w:val="001E5F2A"/>
    <w:rsid w:val="001E6954"/>
    <w:rsid w:val="001F020A"/>
    <w:rsid w:val="001F2018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A11AB"/>
    <w:rsid w:val="002A12C1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6860"/>
    <w:rsid w:val="002C758F"/>
    <w:rsid w:val="002D1558"/>
    <w:rsid w:val="002D1DFB"/>
    <w:rsid w:val="002D29FD"/>
    <w:rsid w:val="002D46EA"/>
    <w:rsid w:val="002D4980"/>
    <w:rsid w:val="002D5804"/>
    <w:rsid w:val="002D68B5"/>
    <w:rsid w:val="002D704A"/>
    <w:rsid w:val="002E07D4"/>
    <w:rsid w:val="002E1701"/>
    <w:rsid w:val="002E33EA"/>
    <w:rsid w:val="002E3717"/>
    <w:rsid w:val="002E3B48"/>
    <w:rsid w:val="002E4A84"/>
    <w:rsid w:val="002E658F"/>
    <w:rsid w:val="002F05FD"/>
    <w:rsid w:val="002F6561"/>
    <w:rsid w:val="002F74B8"/>
    <w:rsid w:val="002F7523"/>
    <w:rsid w:val="002F7F5C"/>
    <w:rsid w:val="0030057A"/>
    <w:rsid w:val="00300FE6"/>
    <w:rsid w:val="00301962"/>
    <w:rsid w:val="003025C5"/>
    <w:rsid w:val="003031B0"/>
    <w:rsid w:val="0030465F"/>
    <w:rsid w:val="003050DC"/>
    <w:rsid w:val="003052AE"/>
    <w:rsid w:val="00305737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346F8"/>
    <w:rsid w:val="00435FF3"/>
    <w:rsid w:val="00436357"/>
    <w:rsid w:val="004363F4"/>
    <w:rsid w:val="00436716"/>
    <w:rsid w:val="00436B68"/>
    <w:rsid w:val="004402ED"/>
    <w:rsid w:val="0044148B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0CC4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AF8"/>
    <w:rsid w:val="004B28AA"/>
    <w:rsid w:val="004B30A7"/>
    <w:rsid w:val="004B3E4E"/>
    <w:rsid w:val="004B518A"/>
    <w:rsid w:val="004C02F0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4AF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0DB3"/>
    <w:rsid w:val="005211C6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34EA"/>
    <w:rsid w:val="00555A77"/>
    <w:rsid w:val="00555B51"/>
    <w:rsid w:val="00556E26"/>
    <w:rsid w:val="00556F32"/>
    <w:rsid w:val="0055713B"/>
    <w:rsid w:val="00562AB5"/>
    <w:rsid w:val="00564103"/>
    <w:rsid w:val="0056481F"/>
    <w:rsid w:val="00565253"/>
    <w:rsid w:val="005658F8"/>
    <w:rsid w:val="00567BDF"/>
    <w:rsid w:val="005708DD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87AC0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6C1F"/>
    <w:rsid w:val="0059712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48C4"/>
    <w:rsid w:val="005B4E5C"/>
    <w:rsid w:val="005B5000"/>
    <w:rsid w:val="005B691B"/>
    <w:rsid w:val="005B7AA9"/>
    <w:rsid w:val="005C04A3"/>
    <w:rsid w:val="005C06B1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2041"/>
    <w:rsid w:val="005F35B1"/>
    <w:rsid w:val="005F39E0"/>
    <w:rsid w:val="005F3AED"/>
    <w:rsid w:val="005F434E"/>
    <w:rsid w:val="005F6700"/>
    <w:rsid w:val="005F671D"/>
    <w:rsid w:val="005F6E8A"/>
    <w:rsid w:val="005F7B07"/>
    <w:rsid w:val="00600AB5"/>
    <w:rsid w:val="00602FB1"/>
    <w:rsid w:val="006035F2"/>
    <w:rsid w:val="00603CCC"/>
    <w:rsid w:val="0060684E"/>
    <w:rsid w:val="00606F3B"/>
    <w:rsid w:val="00607A91"/>
    <w:rsid w:val="006112AC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35B"/>
    <w:rsid w:val="00642768"/>
    <w:rsid w:val="0064542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50C7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13D8"/>
    <w:rsid w:val="006A28B9"/>
    <w:rsid w:val="006A3849"/>
    <w:rsid w:val="006A694A"/>
    <w:rsid w:val="006B20CB"/>
    <w:rsid w:val="006B5B18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3792"/>
    <w:rsid w:val="0071470C"/>
    <w:rsid w:val="0072132D"/>
    <w:rsid w:val="00721477"/>
    <w:rsid w:val="007215BB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32D3"/>
    <w:rsid w:val="0074470A"/>
    <w:rsid w:val="007450CB"/>
    <w:rsid w:val="0074628E"/>
    <w:rsid w:val="00746B1B"/>
    <w:rsid w:val="0074733B"/>
    <w:rsid w:val="00747961"/>
    <w:rsid w:val="00750661"/>
    <w:rsid w:val="00752233"/>
    <w:rsid w:val="00755765"/>
    <w:rsid w:val="00755C13"/>
    <w:rsid w:val="00761CCB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5B9"/>
    <w:rsid w:val="0078247F"/>
    <w:rsid w:val="00782DD0"/>
    <w:rsid w:val="0078367A"/>
    <w:rsid w:val="007859DB"/>
    <w:rsid w:val="0078625D"/>
    <w:rsid w:val="00786A4F"/>
    <w:rsid w:val="00786CEF"/>
    <w:rsid w:val="00787BEB"/>
    <w:rsid w:val="00787DA0"/>
    <w:rsid w:val="007909DF"/>
    <w:rsid w:val="0079118B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6F33"/>
    <w:rsid w:val="007B0DBA"/>
    <w:rsid w:val="007B0E5F"/>
    <w:rsid w:val="007B2902"/>
    <w:rsid w:val="007B2D9B"/>
    <w:rsid w:val="007B4639"/>
    <w:rsid w:val="007B51C3"/>
    <w:rsid w:val="007B7A2F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61FC"/>
    <w:rsid w:val="00816711"/>
    <w:rsid w:val="00817126"/>
    <w:rsid w:val="00817A38"/>
    <w:rsid w:val="00817C98"/>
    <w:rsid w:val="00820197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03E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085D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11DD"/>
    <w:rsid w:val="008C147C"/>
    <w:rsid w:val="008C3C67"/>
    <w:rsid w:val="008C4648"/>
    <w:rsid w:val="008C577B"/>
    <w:rsid w:val="008C721B"/>
    <w:rsid w:val="008D02DD"/>
    <w:rsid w:val="008D150E"/>
    <w:rsid w:val="008D2E3A"/>
    <w:rsid w:val="008D2EC4"/>
    <w:rsid w:val="008D3B59"/>
    <w:rsid w:val="008D540F"/>
    <w:rsid w:val="008D650E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77A"/>
    <w:rsid w:val="00904013"/>
    <w:rsid w:val="00904CB2"/>
    <w:rsid w:val="0090608C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4C33"/>
    <w:rsid w:val="0092605C"/>
    <w:rsid w:val="009271C7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6AB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7921"/>
    <w:rsid w:val="009A0D54"/>
    <w:rsid w:val="009A2A9C"/>
    <w:rsid w:val="009A3F24"/>
    <w:rsid w:val="009A5CC3"/>
    <w:rsid w:val="009A6CA3"/>
    <w:rsid w:val="009B01D8"/>
    <w:rsid w:val="009B086A"/>
    <w:rsid w:val="009B116F"/>
    <w:rsid w:val="009B1E1C"/>
    <w:rsid w:val="009B2A6A"/>
    <w:rsid w:val="009B491E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F01"/>
    <w:rsid w:val="00A43032"/>
    <w:rsid w:val="00A43D37"/>
    <w:rsid w:val="00A45ABE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4F97"/>
    <w:rsid w:val="00A75EF8"/>
    <w:rsid w:val="00A76247"/>
    <w:rsid w:val="00A82492"/>
    <w:rsid w:val="00A913A5"/>
    <w:rsid w:val="00A92678"/>
    <w:rsid w:val="00A9276B"/>
    <w:rsid w:val="00A930E6"/>
    <w:rsid w:val="00A94550"/>
    <w:rsid w:val="00A96171"/>
    <w:rsid w:val="00A9623E"/>
    <w:rsid w:val="00A96DEB"/>
    <w:rsid w:val="00A9723C"/>
    <w:rsid w:val="00AA09F5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6C16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5E66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6F5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135E"/>
    <w:rsid w:val="00BD18B3"/>
    <w:rsid w:val="00BD197B"/>
    <w:rsid w:val="00BD4014"/>
    <w:rsid w:val="00BD4446"/>
    <w:rsid w:val="00BD4774"/>
    <w:rsid w:val="00BD4C58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037A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900"/>
    <w:rsid w:val="00D10D0C"/>
    <w:rsid w:val="00D13904"/>
    <w:rsid w:val="00D143E0"/>
    <w:rsid w:val="00D15490"/>
    <w:rsid w:val="00D15762"/>
    <w:rsid w:val="00D15DC7"/>
    <w:rsid w:val="00D20A1F"/>
    <w:rsid w:val="00D21202"/>
    <w:rsid w:val="00D2434F"/>
    <w:rsid w:val="00D24AF8"/>
    <w:rsid w:val="00D278E9"/>
    <w:rsid w:val="00D3162D"/>
    <w:rsid w:val="00D31816"/>
    <w:rsid w:val="00D31FF4"/>
    <w:rsid w:val="00D329E1"/>
    <w:rsid w:val="00D32B09"/>
    <w:rsid w:val="00D33645"/>
    <w:rsid w:val="00D3755E"/>
    <w:rsid w:val="00D375EC"/>
    <w:rsid w:val="00D40D88"/>
    <w:rsid w:val="00D4104F"/>
    <w:rsid w:val="00D41BE7"/>
    <w:rsid w:val="00D41D9D"/>
    <w:rsid w:val="00D420B5"/>
    <w:rsid w:val="00D420DC"/>
    <w:rsid w:val="00D44BA9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4107"/>
    <w:rsid w:val="00DC5183"/>
    <w:rsid w:val="00DC60F1"/>
    <w:rsid w:val="00DC6E24"/>
    <w:rsid w:val="00DD040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F6D"/>
    <w:rsid w:val="00E2133C"/>
    <w:rsid w:val="00E22068"/>
    <w:rsid w:val="00E220EA"/>
    <w:rsid w:val="00E25012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7093"/>
    <w:rsid w:val="00E373B9"/>
    <w:rsid w:val="00E37B1A"/>
    <w:rsid w:val="00E37B4B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2D44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D4EA7"/>
    <w:rsid w:val="00ED66F3"/>
    <w:rsid w:val="00ED7CF4"/>
    <w:rsid w:val="00EE07D9"/>
    <w:rsid w:val="00EE1287"/>
    <w:rsid w:val="00EE13D9"/>
    <w:rsid w:val="00EE25EC"/>
    <w:rsid w:val="00EE29E3"/>
    <w:rsid w:val="00EE2C46"/>
    <w:rsid w:val="00EE36C2"/>
    <w:rsid w:val="00EE5F04"/>
    <w:rsid w:val="00EE5FDD"/>
    <w:rsid w:val="00EE7CBB"/>
    <w:rsid w:val="00EF2AE2"/>
    <w:rsid w:val="00EF3D80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3F7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595E"/>
    <w:rsid w:val="00F46C80"/>
    <w:rsid w:val="00F46E6B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FDA"/>
    <w:rsid w:val="00F801C9"/>
    <w:rsid w:val="00F81A3D"/>
    <w:rsid w:val="00F84BA8"/>
    <w:rsid w:val="00F857E6"/>
    <w:rsid w:val="00F863AC"/>
    <w:rsid w:val="00F86BC1"/>
    <w:rsid w:val="00F877B5"/>
    <w:rsid w:val="00F91152"/>
    <w:rsid w:val="00F91A1C"/>
    <w:rsid w:val="00F92365"/>
    <w:rsid w:val="00F92B7D"/>
    <w:rsid w:val="00F93210"/>
    <w:rsid w:val="00F94A6D"/>
    <w:rsid w:val="00F96508"/>
    <w:rsid w:val="00FA0471"/>
    <w:rsid w:val="00FA1D62"/>
    <w:rsid w:val="00FA2901"/>
    <w:rsid w:val="00FA2D4A"/>
    <w:rsid w:val="00FA3380"/>
    <w:rsid w:val="00FA3E58"/>
    <w:rsid w:val="00FA4721"/>
    <w:rsid w:val="00FA4DD8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2203"/>
    <w:rsid w:val="00FD39DC"/>
    <w:rsid w:val="00FD511F"/>
    <w:rsid w:val="00FD58D5"/>
    <w:rsid w:val="00FD622C"/>
    <w:rsid w:val="00FE056E"/>
    <w:rsid w:val="00FE1281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564E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34CF7A2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6.jpeg"/><Relationship Id="rId18" Type="http://schemas.openxmlformats.org/officeDocument/2006/relationships/image" Target="media/image3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1.jpeg"/><Relationship Id="rId7" Type="http://schemas.openxmlformats.org/officeDocument/2006/relationships/endnotes" Target="endnotes.xml"/><Relationship Id="rId12" Type="http://schemas.openxmlformats.org/officeDocument/2006/relationships/image" Target="media/image35.jpeg"/><Relationship Id="rId17" Type="http://schemas.openxmlformats.org/officeDocument/2006/relationships/image" Target="media/image3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7.png"/><Relationship Id="rId20" Type="http://schemas.openxmlformats.org/officeDocument/2006/relationships/hyperlink" Target="http://www.tchibo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hyperlink" Target="http://www.tchibo.sk" TargetMode="External"/><Relationship Id="rId10" Type="http://schemas.openxmlformats.org/officeDocument/2006/relationships/image" Target="media/image33.jpeg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hyperlink" Target="http://www.tchibo.sk" TargetMode="External"/><Relationship Id="rId22" Type="http://schemas.openxmlformats.org/officeDocument/2006/relationships/hyperlink" Target="http://www.tchibo.s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3</cp:revision>
  <dcterms:created xsi:type="dcterms:W3CDTF">2023-12-15T13:42:00Z</dcterms:created>
  <dcterms:modified xsi:type="dcterms:W3CDTF">2023-12-15T13:44:00Z</dcterms:modified>
</cp:coreProperties>
</file>