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53B" w14:textId="2EC0F63C" w:rsidR="00B41FD4" w:rsidRPr="0092607D" w:rsidRDefault="00B41FD4" w:rsidP="001046D3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E6AF00"/>
          <w:sz w:val="28"/>
          <w:szCs w:val="28"/>
          <w:lang w:eastAsia="sk-SK"/>
        </w:rPr>
      </w:pPr>
      <w:r w:rsidRPr="0092607D">
        <w:rPr>
          <w:rFonts w:ascii="Arial" w:eastAsia="Times New Roman" w:hAnsi="Arial" w:cs="Arial"/>
          <w:b/>
          <w:bCs/>
          <w:color w:val="E6AF00"/>
          <w:sz w:val="28"/>
          <w:szCs w:val="28"/>
          <w:lang w:eastAsia="sk-SK"/>
        </w:rPr>
        <w:t>Detské oblečenie do dažďa: Všetko pre jesenné radovánky</w:t>
      </w:r>
    </w:p>
    <w:p w14:paraId="2A8C3062" w14:textId="2C2341C1" w:rsidR="00CD4894" w:rsidRPr="0092607D" w:rsidRDefault="0092607D" w:rsidP="001046D3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b/>
          <w:bCs/>
          <w:noProof/>
          <w:color w:val="E6AF00"/>
          <w:sz w:val="32"/>
          <w:szCs w:val="24"/>
          <w:lang w:eastAsia="sk-SK"/>
        </w:rPr>
      </w:pPr>
      <w:r w:rsidRPr="0092607D">
        <w:rPr>
          <w:rFonts w:ascii="Arial" w:hAnsi="Arial" w:cs="Arial"/>
          <w:noProof/>
          <w:color w:val="E6AF00"/>
        </w:rPr>
        <w:drawing>
          <wp:anchor distT="0" distB="0" distL="114300" distR="114300" simplePos="0" relativeHeight="251671552" behindDoc="0" locked="0" layoutInCell="1" allowOverlap="1" wp14:anchorId="74A5CE1E" wp14:editId="373EA119">
            <wp:simplePos x="0" y="0"/>
            <wp:positionH relativeFrom="margin">
              <wp:posOffset>68580</wp:posOffset>
            </wp:positionH>
            <wp:positionV relativeFrom="paragraph">
              <wp:posOffset>230505</wp:posOffset>
            </wp:positionV>
            <wp:extent cx="1981200" cy="297053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8E030" w14:textId="63A42B70" w:rsidR="000C4669" w:rsidRPr="0092607D" w:rsidRDefault="000C4669" w:rsidP="005D2ADB">
      <w:pPr>
        <w:spacing w:after="0" w:line="240" w:lineRule="auto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Juchú - pršalo!</w:t>
      </w:r>
      <w:r w:rsidRPr="0092607D">
        <w:rPr>
          <w:rStyle w:val="hwtze"/>
          <w:rFonts w:ascii="Arial" w:hAnsi="Arial" w:cs="Arial"/>
          <w:b/>
          <w:bCs/>
          <w:color w:val="E6AF00"/>
          <w:sz w:val="24"/>
          <w:szCs w:val="24"/>
        </w:rPr>
        <w:t xml:space="preserve"> 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Rýchlo von, zaskákať si v kalužiach a postaviť hrady z blata.</w:t>
      </w:r>
      <w:r w:rsidRPr="0092607D">
        <w:rPr>
          <w:rStyle w:val="hwtze"/>
          <w:rFonts w:ascii="Arial" w:hAnsi="Arial" w:cs="Arial"/>
          <w:b/>
          <w:bCs/>
          <w:color w:val="E6AF00"/>
          <w:sz w:val="24"/>
          <w:szCs w:val="24"/>
        </w:rPr>
        <w:t xml:space="preserve"> 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 xml:space="preserve">Pre nekončiacu zábavu zostáva detské oblečenie do dažďa </w:t>
      </w:r>
      <w:r w:rsidR="00D23FD5"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 xml:space="preserve">z Tchibo 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vždy vodotesné.</w:t>
      </w:r>
      <w:r w:rsidRPr="0092607D">
        <w:rPr>
          <w:rStyle w:val="hwtze"/>
          <w:rFonts w:ascii="Arial" w:hAnsi="Arial" w:cs="Arial"/>
          <w:b/>
          <w:bCs/>
          <w:color w:val="E6AF00"/>
          <w:sz w:val="24"/>
          <w:szCs w:val="24"/>
        </w:rPr>
        <w:t xml:space="preserve"> 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Je nielen funkčn</w:t>
      </w:r>
      <w:r w:rsidR="004C121B"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é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, ale navyše aj vyrobené s láskou: vďaka ekologicky šetrným impregnáciám, zataveným švom a vodnému stĺpcu až 5 000 mm.</w:t>
      </w:r>
    </w:p>
    <w:p w14:paraId="6B1F7902" w14:textId="4FFBDC36" w:rsidR="004934F0" w:rsidRPr="0092607D" w:rsidRDefault="000E1FD2" w:rsidP="005D2AD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E6AF00"/>
          <w:sz w:val="28"/>
          <w:szCs w:val="28"/>
          <w:lang w:eastAsia="sk-SK"/>
        </w:rPr>
      </w:pPr>
      <w:r w:rsidRPr="0092607D">
        <w:rPr>
          <w:rFonts w:ascii="Arial" w:hAnsi="Arial" w:cs="Arial"/>
          <w:b/>
          <w:color w:val="E6AF00"/>
          <w:sz w:val="24"/>
          <w:szCs w:val="24"/>
        </w:rPr>
        <w:t>Kolekciu „</w:t>
      </w:r>
      <w:r w:rsidR="00B41FD4" w:rsidRPr="0092607D">
        <w:rPr>
          <w:rFonts w:ascii="Arial" w:eastAsia="Times New Roman" w:hAnsi="Arial" w:cs="Arial"/>
          <w:b/>
          <w:bCs/>
          <w:color w:val="E6AF00"/>
          <w:sz w:val="24"/>
          <w:szCs w:val="24"/>
          <w:lang w:eastAsia="sk-SK"/>
        </w:rPr>
        <w:t>Detské oblečenie do dažďa: Všetko pre jesenné radovánky</w:t>
      </w:r>
      <w:r w:rsidR="00A52CFC" w:rsidRPr="0092607D">
        <w:rPr>
          <w:rFonts w:ascii="Arial" w:hAnsi="Arial" w:cs="Arial"/>
          <w:b/>
          <w:noProof/>
          <w:color w:val="E6AF00"/>
          <w:sz w:val="24"/>
          <w:szCs w:val="24"/>
          <w:lang w:eastAsia="sk-SK"/>
        </w:rPr>
        <w:t>“</w:t>
      </w:r>
      <w:r w:rsidR="00A52CFC" w:rsidRPr="0092607D">
        <w:rPr>
          <w:rFonts w:ascii="Arial" w:hAnsi="Arial" w:cs="Arial"/>
          <w:b/>
          <w:noProof/>
          <w:color w:val="E6AF00"/>
          <w:sz w:val="28"/>
          <w:lang w:eastAsia="sk-SK"/>
        </w:rPr>
        <w:t xml:space="preserve"> </w:t>
      </w:r>
      <w:r w:rsidR="000F378A" w:rsidRPr="0092607D">
        <w:rPr>
          <w:rFonts w:ascii="Arial" w:hAnsi="Arial" w:cs="Arial"/>
          <w:b/>
          <w:color w:val="E6AF00"/>
          <w:sz w:val="24"/>
          <w:szCs w:val="24"/>
        </w:rPr>
        <w:t>nájdete v</w:t>
      </w:r>
      <w:r w:rsidR="005F7B07" w:rsidRPr="0092607D">
        <w:rPr>
          <w:rFonts w:ascii="Arial" w:hAnsi="Arial" w:cs="Arial"/>
          <w:b/>
          <w:color w:val="E6AF00"/>
          <w:sz w:val="24"/>
          <w:szCs w:val="24"/>
        </w:rPr>
        <w:t xml:space="preserve"> </w:t>
      </w:r>
      <w:r w:rsidR="000F378A" w:rsidRPr="0092607D">
        <w:rPr>
          <w:rFonts w:ascii="Arial" w:hAnsi="Arial" w:cs="Arial"/>
          <w:b/>
          <w:color w:val="E6AF00"/>
          <w:sz w:val="24"/>
          <w:szCs w:val="24"/>
        </w:rPr>
        <w:t xml:space="preserve">predajniach </w:t>
      </w:r>
      <w:r w:rsidRPr="0092607D">
        <w:rPr>
          <w:rFonts w:ascii="Arial" w:hAnsi="Arial" w:cs="Arial"/>
          <w:b/>
          <w:color w:val="E6AF00"/>
          <w:sz w:val="24"/>
          <w:szCs w:val="24"/>
        </w:rPr>
        <w:t xml:space="preserve">Tchibo od </w:t>
      </w:r>
      <w:r w:rsidR="003A5B27" w:rsidRPr="0092607D">
        <w:rPr>
          <w:rFonts w:ascii="Arial" w:hAnsi="Arial" w:cs="Arial"/>
          <w:b/>
          <w:color w:val="E6AF00"/>
          <w:sz w:val="24"/>
          <w:szCs w:val="24"/>
        </w:rPr>
        <w:t>28</w:t>
      </w:r>
      <w:r w:rsidRPr="0092607D">
        <w:rPr>
          <w:rFonts w:ascii="Arial" w:hAnsi="Arial" w:cs="Arial"/>
          <w:b/>
          <w:color w:val="E6AF00"/>
          <w:sz w:val="24"/>
          <w:szCs w:val="24"/>
        </w:rPr>
        <w:t>.</w:t>
      </w:r>
      <w:r w:rsidR="003A5B27" w:rsidRPr="0092607D">
        <w:rPr>
          <w:rFonts w:ascii="Arial" w:hAnsi="Arial" w:cs="Arial"/>
          <w:b/>
          <w:color w:val="E6AF00"/>
          <w:sz w:val="24"/>
          <w:szCs w:val="24"/>
        </w:rPr>
        <w:t xml:space="preserve"> august</w:t>
      </w:r>
      <w:r w:rsidR="006F1050" w:rsidRPr="0092607D">
        <w:rPr>
          <w:rFonts w:ascii="Arial" w:hAnsi="Arial" w:cs="Arial"/>
          <w:b/>
          <w:color w:val="E6AF00"/>
          <w:sz w:val="24"/>
          <w:szCs w:val="24"/>
        </w:rPr>
        <w:t>a</w:t>
      </w:r>
      <w:r w:rsidRPr="0092607D">
        <w:rPr>
          <w:rFonts w:ascii="Arial" w:hAnsi="Arial" w:cs="Arial"/>
          <w:b/>
          <w:color w:val="E6AF00"/>
          <w:sz w:val="24"/>
          <w:szCs w:val="24"/>
        </w:rPr>
        <w:t xml:space="preserve"> 202</w:t>
      </w:r>
      <w:r w:rsidR="00AF468F" w:rsidRPr="0092607D">
        <w:rPr>
          <w:rFonts w:ascii="Arial" w:hAnsi="Arial" w:cs="Arial"/>
          <w:b/>
          <w:color w:val="E6AF00"/>
          <w:sz w:val="24"/>
          <w:szCs w:val="24"/>
        </w:rPr>
        <w:t>3</w:t>
      </w:r>
      <w:r w:rsidRPr="0092607D">
        <w:rPr>
          <w:rFonts w:ascii="Arial" w:hAnsi="Arial" w:cs="Arial"/>
          <w:b/>
          <w:color w:val="E6AF00"/>
          <w:sz w:val="24"/>
          <w:szCs w:val="24"/>
        </w:rPr>
        <w:t xml:space="preserve"> alebo</w:t>
      </w:r>
      <w:r w:rsidR="00AD2890" w:rsidRPr="0092607D">
        <w:rPr>
          <w:rFonts w:ascii="Arial" w:hAnsi="Arial" w:cs="Arial"/>
          <w:b/>
          <w:color w:val="E6AF00"/>
          <w:sz w:val="24"/>
          <w:szCs w:val="24"/>
        </w:rPr>
        <w:t xml:space="preserve"> </w:t>
      </w:r>
      <w:r w:rsidRPr="0092607D">
        <w:rPr>
          <w:rFonts w:ascii="Arial" w:hAnsi="Arial" w:cs="Arial"/>
          <w:b/>
          <w:color w:val="E6AF00"/>
          <w:sz w:val="24"/>
          <w:szCs w:val="24"/>
        </w:rPr>
        <w:t>v Tchibo kútikoch v obchodných reťazcoch od</w:t>
      </w:r>
      <w:r w:rsidR="003A5B27" w:rsidRPr="0092607D">
        <w:rPr>
          <w:rFonts w:ascii="Arial" w:hAnsi="Arial" w:cs="Arial"/>
          <w:b/>
          <w:color w:val="E6AF00"/>
          <w:sz w:val="24"/>
          <w:szCs w:val="24"/>
        </w:rPr>
        <w:t xml:space="preserve"> 29. augusta</w:t>
      </w:r>
      <w:r w:rsidR="00AF468F" w:rsidRPr="0092607D">
        <w:rPr>
          <w:rFonts w:ascii="Arial" w:hAnsi="Arial" w:cs="Arial"/>
          <w:b/>
          <w:color w:val="E6AF00"/>
          <w:sz w:val="24"/>
          <w:szCs w:val="24"/>
        </w:rPr>
        <w:t xml:space="preserve"> 2023</w:t>
      </w:r>
      <w:r w:rsidRPr="0092607D">
        <w:rPr>
          <w:rFonts w:ascii="Arial" w:hAnsi="Arial" w:cs="Arial"/>
          <w:b/>
          <w:color w:val="E6AF00"/>
          <w:sz w:val="24"/>
          <w:szCs w:val="24"/>
        </w:rPr>
        <w:t>. Pre držiteľov Tchibo</w:t>
      </w:r>
      <w:r w:rsidR="005D369C" w:rsidRPr="0092607D">
        <w:rPr>
          <w:rFonts w:ascii="Arial" w:hAnsi="Arial" w:cs="Arial"/>
          <w:b/>
          <w:color w:val="E6AF00"/>
          <w:sz w:val="24"/>
          <w:szCs w:val="24"/>
        </w:rPr>
        <w:t>Ca</w:t>
      </w:r>
      <w:r w:rsidR="004F441D" w:rsidRPr="0092607D">
        <w:rPr>
          <w:rFonts w:ascii="Arial" w:hAnsi="Arial" w:cs="Arial"/>
          <w:b/>
          <w:color w:val="E6AF00"/>
          <w:sz w:val="24"/>
          <w:szCs w:val="24"/>
        </w:rPr>
        <w:t>rd</w:t>
      </w:r>
      <w:r w:rsidR="00765755" w:rsidRPr="0092607D">
        <w:rPr>
          <w:rFonts w:ascii="Arial" w:hAnsi="Arial" w:cs="Arial"/>
          <w:b/>
          <w:color w:val="E6AF00"/>
          <w:sz w:val="24"/>
          <w:szCs w:val="24"/>
        </w:rPr>
        <w:t xml:space="preserve"> bude dostupná online už o</w:t>
      </w:r>
      <w:r w:rsidR="00CE677B" w:rsidRPr="0092607D">
        <w:rPr>
          <w:rFonts w:ascii="Arial" w:hAnsi="Arial" w:cs="Arial"/>
          <w:b/>
          <w:color w:val="E6AF00"/>
          <w:sz w:val="24"/>
          <w:szCs w:val="24"/>
        </w:rPr>
        <w:t xml:space="preserve">d </w:t>
      </w:r>
      <w:r w:rsidR="003A5B27" w:rsidRPr="0092607D">
        <w:rPr>
          <w:rFonts w:ascii="Arial" w:hAnsi="Arial" w:cs="Arial"/>
          <w:b/>
          <w:color w:val="E6AF00"/>
          <w:sz w:val="24"/>
          <w:szCs w:val="24"/>
        </w:rPr>
        <w:t>22</w:t>
      </w:r>
      <w:r w:rsidR="005F35B1" w:rsidRPr="0092607D">
        <w:rPr>
          <w:rFonts w:ascii="Arial" w:hAnsi="Arial" w:cs="Arial"/>
          <w:b/>
          <w:color w:val="E6AF00"/>
          <w:sz w:val="24"/>
          <w:szCs w:val="24"/>
        </w:rPr>
        <w:t>.</w:t>
      </w:r>
      <w:r w:rsidR="003A5B27" w:rsidRPr="0092607D">
        <w:rPr>
          <w:rFonts w:ascii="Arial" w:hAnsi="Arial" w:cs="Arial"/>
          <w:b/>
          <w:color w:val="E6AF00"/>
          <w:sz w:val="24"/>
          <w:szCs w:val="24"/>
        </w:rPr>
        <w:t>8</w:t>
      </w:r>
      <w:r w:rsidR="000F6710" w:rsidRPr="0092607D">
        <w:rPr>
          <w:rFonts w:ascii="Arial" w:hAnsi="Arial" w:cs="Arial"/>
          <w:b/>
          <w:color w:val="E6AF00"/>
          <w:sz w:val="24"/>
          <w:szCs w:val="24"/>
        </w:rPr>
        <w:t>.</w:t>
      </w:r>
      <w:r w:rsidRPr="0092607D">
        <w:rPr>
          <w:rFonts w:ascii="Arial" w:hAnsi="Arial" w:cs="Arial"/>
          <w:b/>
          <w:color w:val="E6AF00"/>
          <w:sz w:val="24"/>
          <w:szCs w:val="24"/>
        </w:rPr>
        <w:t>202</w:t>
      </w:r>
      <w:r w:rsidR="00DE7147" w:rsidRPr="0092607D">
        <w:rPr>
          <w:rFonts w:ascii="Arial" w:hAnsi="Arial" w:cs="Arial"/>
          <w:b/>
          <w:color w:val="E6AF00"/>
          <w:sz w:val="24"/>
          <w:szCs w:val="24"/>
        </w:rPr>
        <w:t>3</w:t>
      </w:r>
      <w:r w:rsidRPr="0092607D">
        <w:rPr>
          <w:rFonts w:ascii="Arial" w:hAnsi="Arial" w:cs="Arial"/>
          <w:b/>
          <w:color w:val="E6AF00"/>
          <w:sz w:val="24"/>
          <w:szCs w:val="24"/>
        </w:rPr>
        <w:t>.</w:t>
      </w:r>
    </w:p>
    <w:p w14:paraId="09E89B8E" w14:textId="4D23E2EB" w:rsidR="00F00A87" w:rsidRPr="0092607D" w:rsidRDefault="00F00A87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</w:p>
    <w:p w14:paraId="48B8C400" w14:textId="66E443C2" w:rsidR="00424CF4" w:rsidRPr="0092607D" w:rsidRDefault="005211C6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 xml:space="preserve">Detská </w:t>
      </w:r>
      <w:r w:rsidR="00DD2777"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džersejová</w:t>
      </w: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 xml:space="preserve"> </w:t>
      </w:r>
      <w:r w:rsidR="00DD2777"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čiapka</w:t>
      </w:r>
    </w:p>
    <w:p w14:paraId="2AD79A19" w14:textId="68B79BDD" w:rsidR="00E412C0" w:rsidRPr="0092607D" w:rsidRDefault="00DD2777" w:rsidP="001046D3">
      <w:pPr>
        <w:pStyle w:val="PredformtovanHTML"/>
        <w:jc w:val="both"/>
        <w:rPr>
          <w:rFonts w:ascii="Arial" w:hAnsi="Arial" w:cs="Arial"/>
          <w:noProof/>
        </w:rPr>
      </w:pPr>
      <w:r w:rsidRPr="0092607D">
        <w:rPr>
          <w:rStyle w:val="rynqvb"/>
          <w:rFonts w:ascii="Arial" w:hAnsi="Arial" w:cs="Arial"/>
          <w:sz w:val="22"/>
          <w:szCs w:val="22"/>
        </w:rPr>
        <w:t>S bavlnou z udržateľnej produkcie. Mäkký, poddajný materiál single jersey</w:t>
      </w:r>
      <w:r w:rsidR="005211C6" w:rsidRPr="0092607D">
        <w:rPr>
          <w:rStyle w:val="rynqvb"/>
          <w:rFonts w:ascii="Arial" w:hAnsi="Arial" w:cs="Arial"/>
          <w:sz w:val="22"/>
          <w:szCs w:val="22"/>
        </w:rPr>
        <w:t xml:space="preserve">. </w:t>
      </w:r>
      <w:r w:rsidR="00E0061A" w:rsidRPr="0092607D">
        <w:rPr>
          <w:rFonts w:ascii="Arial" w:hAnsi="Arial" w:cs="Arial"/>
          <w:sz w:val="22"/>
          <w:szCs w:val="22"/>
        </w:rPr>
        <w:t>Odporúčaná cena</w:t>
      </w:r>
      <w:r w:rsidR="00E5766C" w:rsidRPr="0092607D">
        <w:rPr>
          <w:rFonts w:ascii="Arial" w:hAnsi="Arial" w:cs="Arial"/>
          <w:sz w:val="22"/>
          <w:szCs w:val="22"/>
        </w:rPr>
        <w:t xml:space="preserve"> od</w:t>
      </w:r>
      <w:r w:rsidR="00E0061A" w:rsidRPr="0092607D">
        <w:rPr>
          <w:rFonts w:ascii="Arial" w:hAnsi="Arial" w:cs="Arial"/>
          <w:sz w:val="22"/>
          <w:szCs w:val="22"/>
        </w:rPr>
        <w:t xml:space="preserve">: </w:t>
      </w:r>
      <w:r w:rsidR="00AB28FE" w:rsidRPr="0092607D">
        <w:rPr>
          <w:rFonts w:ascii="Arial" w:hAnsi="Arial" w:cs="Arial"/>
          <w:sz w:val="22"/>
          <w:szCs w:val="22"/>
        </w:rPr>
        <w:t>7</w:t>
      </w:r>
      <w:r w:rsidR="00E0061A" w:rsidRPr="0092607D">
        <w:rPr>
          <w:rFonts w:ascii="Arial" w:hAnsi="Arial" w:cs="Arial"/>
          <w:sz w:val="22"/>
          <w:szCs w:val="22"/>
        </w:rPr>
        <w:t>,99 €.</w:t>
      </w:r>
      <w:r w:rsidR="00986DF4" w:rsidRPr="0092607D">
        <w:rPr>
          <w:rFonts w:ascii="Arial" w:hAnsi="Arial" w:cs="Arial"/>
          <w:noProof/>
        </w:rPr>
        <w:t xml:space="preserve"> </w:t>
      </w:r>
    </w:p>
    <w:p w14:paraId="32C3C9EB" w14:textId="34C80A6F" w:rsidR="00A2017F" w:rsidRPr="0092607D" w:rsidRDefault="00A2017F" w:rsidP="001046D3">
      <w:pPr>
        <w:pStyle w:val="PredformtovanHTML"/>
        <w:jc w:val="both"/>
        <w:rPr>
          <w:rFonts w:ascii="Arial" w:hAnsi="Arial" w:cs="Arial"/>
          <w:noProof/>
          <w:color w:val="BE1E12"/>
        </w:rPr>
      </w:pPr>
    </w:p>
    <w:p w14:paraId="3BB3EE69" w14:textId="20B2FDE1" w:rsidR="00A2017F" w:rsidRPr="0092607D" w:rsidRDefault="00DD2777" w:rsidP="00A2017F">
      <w:pPr>
        <w:pStyle w:val="Bezriadkovania"/>
        <w:ind w:left="0"/>
        <w:rPr>
          <w:rStyle w:val="rynqvb"/>
          <w:rFonts w:cs="Arial"/>
          <w:b/>
          <w:color w:val="E6AF00"/>
          <w:sz w:val="24"/>
          <w:lang w:val="sk-SK"/>
        </w:rPr>
      </w:pPr>
      <w:r w:rsidRPr="0092607D">
        <w:rPr>
          <w:rStyle w:val="rynqvb"/>
          <w:rFonts w:cs="Arial"/>
          <w:b/>
          <w:color w:val="E6AF00"/>
          <w:sz w:val="24"/>
          <w:lang w:val="sk-SK"/>
        </w:rPr>
        <w:t>Detská termobunda do dažďa</w:t>
      </w:r>
    </w:p>
    <w:p w14:paraId="00CE00E6" w14:textId="14C9A898" w:rsidR="00A2017F" w:rsidRPr="0092607D" w:rsidRDefault="00DD2777" w:rsidP="00A2017F">
      <w:pPr>
        <w:pStyle w:val="Bezriadkovania"/>
        <w:ind w:left="0"/>
        <w:rPr>
          <w:rFonts w:cs="Arial"/>
          <w:szCs w:val="22"/>
          <w:lang w:val="sk-SK"/>
        </w:rPr>
      </w:pPr>
      <w:r w:rsidRPr="0092607D">
        <w:rPr>
          <w:rStyle w:val="rynqvb"/>
          <w:rFonts w:cs="Arial"/>
          <w:lang w:val="sk-SK"/>
        </w:rPr>
        <w:t>Odolnosť vodnému stĺpcu do 5</w:t>
      </w:r>
      <w:r w:rsidR="003379F3" w:rsidRPr="0092607D">
        <w:rPr>
          <w:rStyle w:val="rynqvb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>000 mm. Odpudzuje vodu vďaka ekologicky šetrnej impregnácii evoPel.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>Zatavené švy.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 xml:space="preserve">Menovka na popísanie. 2 farby. </w:t>
      </w:r>
      <w:r w:rsidR="00A2017F" w:rsidRPr="0092607D">
        <w:rPr>
          <w:rFonts w:cs="Arial"/>
          <w:szCs w:val="22"/>
          <w:lang w:val="sk-SK"/>
        </w:rPr>
        <w:t xml:space="preserve">Odporúčaná cena: </w:t>
      </w:r>
      <w:r w:rsidR="00AB28FE" w:rsidRPr="0092607D">
        <w:rPr>
          <w:rFonts w:cs="Arial"/>
          <w:szCs w:val="22"/>
          <w:lang w:val="sk-SK"/>
        </w:rPr>
        <w:t>2</w:t>
      </w:r>
      <w:r w:rsidR="003052AE" w:rsidRPr="0092607D">
        <w:rPr>
          <w:rFonts w:cs="Arial"/>
          <w:szCs w:val="22"/>
          <w:lang w:val="sk-SK"/>
        </w:rPr>
        <w:t>9</w:t>
      </w:r>
      <w:r w:rsidR="00A2017F" w:rsidRPr="0092607D">
        <w:rPr>
          <w:rFonts w:cs="Arial"/>
          <w:szCs w:val="22"/>
          <w:lang w:val="sk-SK"/>
        </w:rPr>
        <w:t>,99 €.</w:t>
      </w:r>
      <w:r w:rsidR="004E6614" w:rsidRPr="0092607D">
        <w:rPr>
          <w:rFonts w:cs="Arial"/>
          <w:noProof/>
          <w:lang w:val="sk-SK"/>
        </w:rPr>
        <w:t xml:space="preserve"> </w:t>
      </w:r>
    </w:p>
    <w:p w14:paraId="5720C495" w14:textId="1BB73882" w:rsidR="00A2017F" w:rsidRPr="0092607D" w:rsidRDefault="00A2017F" w:rsidP="00A2017F">
      <w:pPr>
        <w:pStyle w:val="Bezriadkovania"/>
        <w:ind w:left="0"/>
        <w:rPr>
          <w:rFonts w:cs="Arial"/>
          <w:color w:val="BE1E12"/>
          <w:szCs w:val="22"/>
          <w:lang w:val="sk-SK"/>
        </w:rPr>
      </w:pPr>
    </w:p>
    <w:p w14:paraId="117318F9" w14:textId="39477B2C" w:rsidR="00A2017F" w:rsidRPr="0092607D" w:rsidRDefault="00DD2777" w:rsidP="00A2017F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Detské termonohavice do dažďa</w:t>
      </w:r>
    </w:p>
    <w:p w14:paraId="0791D1BE" w14:textId="22A364BF" w:rsidR="00A2017F" w:rsidRPr="0092607D" w:rsidRDefault="00DD2777" w:rsidP="00A2017F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2607D">
        <w:rPr>
          <w:rStyle w:val="rynqvb"/>
          <w:rFonts w:ascii="Arial" w:hAnsi="Arial" w:cs="Arial"/>
          <w:sz w:val="22"/>
          <w:szCs w:val="22"/>
        </w:rPr>
        <w:t>Odolnosť vodnému stĺpcu do 5 000 mm.</w:t>
      </w:r>
      <w:r w:rsidRPr="0092607D">
        <w:rPr>
          <w:rStyle w:val="hwtze"/>
          <w:rFonts w:ascii="Arial" w:hAnsi="Arial" w:cs="Arial"/>
          <w:sz w:val="22"/>
          <w:szCs w:val="22"/>
        </w:rPr>
        <w:t xml:space="preserve"> </w:t>
      </w:r>
      <w:r w:rsidRPr="0092607D">
        <w:rPr>
          <w:rStyle w:val="rynqvb"/>
          <w:rFonts w:ascii="Arial" w:hAnsi="Arial" w:cs="Arial"/>
          <w:sz w:val="22"/>
          <w:szCs w:val="22"/>
        </w:rPr>
        <w:t xml:space="preserve">Odpudzujú vodu vďaka ekologicky šetrnej impregnácii evoPel. So zatavenými švami. </w:t>
      </w:r>
      <w:r w:rsidR="00A2017F" w:rsidRPr="0092607D">
        <w:rPr>
          <w:rFonts w:ascii="Arial" w:hAnsi="Arial" w:cs="Arial"/>
          <w:sz w:val="22"/>
          <w:szCs w:val="22"/>
        </w:rPr>
        <w:t xml:space="preserve">Odporúčaná cena: </w:t>
      </w:r>
      <w:r w:rsidR="003052AE" w:rsidRPr="0092607D">
        <w:rPr>
          <w:rFonts w:ascii="Arial" w:hAnsi="Arial" w:cs="Arial"/>
          <w:sz w:val="22"/>
          <w:szCs w:val="22"/>
        </w:rPr>
        <w:t>19</w:t>
      </w:r>
      <w:r w:rsidR="00A2017F" w:rsidRPr="0092607D">
        <w:rPr>
          <w:rFonts w:ascii="Arial" w:hAnsi="Arial" w:cs="Arial"/>
          <w:sz w:val="22"/>
          <w:szCs w:val="22"/>
        </w:rPr>
        <w:t>,99 €.</w:t>
      </w:r>
    </w:p>
    <w:p w14:paraId="1A4EE764" w14:textId="2A39BB8F" w:rsidR="00C709E1" w:rsidRPr="0092607D" w:rsidRDefault="00C709E1" w:rsidP="00A2017F">
      <w:pPr>
        <w:pStyle w:val="PredformtovanHTML"/>
        <w:jc w:val="both"/>
        <w:rPr>
          <w:rFonts w:ascii="Arial" w:hAnsi="Arial" w:cs="Arial"/>
          <w:color w:val="E6AF00"/>
          <w:sz w:val="22"/>
          <w:szCs w:val="22"/>
        </w:rPr>
      </w:pPr>
    </w:p>
    <w:p w14:paraId="30247B76" w14:textId="4FA2530C" w:rsidR="00C709E1" w:rsidRPr="0092607D" w:rsidRDefault="00C709E1" w:rsidP="001046D3">
      <w:pPr>
        <w:pStyle w:val="PredformtovanHTML"/>
        <w:jc w:val="both"/>
        <w:rPr>
          <w:rStyle w:val="rynqvb"/>
          <w:rFonts w:ascii="Arial" w:hAnsi="Arial" w:cs="Arial"/>
          <w:i/>
          <w:iCs/>
          <w:color w:val="E6AF00"/>
          <w:sz w:val="22"/>
          <w:szCs w:val="22"/>
        </w:rPr>
      </w:pPr>
      <w:r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 xml:space="preserve">PRE MALÝCH MILOVNÍKOV PREHÁNOK </w:t>
      </w:r>
    </w:p>
    <w:p w14:paraId="5516BB73" w14:textId="2158D897" w:rsidR="00C709E1" w:rsidRPr="0092607D" w:rsidRDefault="0092607D" w:rsidP="001046D3">
      <w:pPr>
        <w:pStyle w:val="PredformtovanHTML"/>
        <w:jc w:val="both"/>
        <w:rPr>
          <w:rStyle w:val="rynqvb"/>
          <w:rFonts w:ascii="Arial" w:hAnsi="Arial" w:cs="Arial"/>
          <w:i/>
          <w:iCs/>
          <w:color w:val="E6AF00"/>
          <w:sz w:val="22"/>
          <w:szCs w:val="22"/>
        </w:rPr>
      </w:pPr>
      <w:r w:rsidRPr="0092607D">
        <w:rPr>
          <w:rFonts w:ascii="Arial" w:hAnsi="Arial" w:cs="Arial"/>
          <w:noProof/>
          <w:color w:val="E6AF00"/>
        </w:rPr>
        <w:drawing>
          <wp:anchor distT="0" distB="0" distL="114300" distR="114300" simplePos="0" relativeHeight="251672576" behindDoc="0" locked="0" layoutInCell="1" allowOverlap="1" wp14:anchorId="18DBF4BF" wp14:editId="0C60A8D2">
            <wp:simplePos x="0" y="0"/>
            <wp:positionH relativeFrom="margin">
              <wp:posOffset>-99060</wp:posOffset>
            </wp:positionH>
            <wp:positionV relativeFrom="paragraph">
              <wp:posOffset>393065</wp:posOffset>
            </wp:positionV>
            <wp:extent cx="1512570" cy="1135380"/>
            <wp:effectExtent l="0" t="0" r="0" b="76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9E1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Leje ako z</w:t>
      </w:r>
      <w:r w:rsidR="003379F3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 </w:t>
      </w:r>
      <w:r w:rsidR="00C709E1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k</w:t>
      </w:r>
      <w:r w:rsidR="003379F3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rhly?</w:t>
      </w:r>
      <w:r w:rsidR="00C709E1" w:rsidRPr="0092607D">
        <w:rPr>
          <w:rStyle w:val="hwtze"/>
          <w:rFonts w:ascii="Arial" w:hAnsi="Arial" w:cs="Arial"/>
          <w:i/>
          <w:iCs/>
          <w:color w:val="E6AF00"/>
          <w:sz w:val="22"/>
          <w:szCs w:val="22"/>
        </w:rPr>
        <w:t xml:space="preserve"> </w:t>
      </w:r>
      <w:r w:rsidR="00C709E1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Ideálna príležitosť vyskúšať nepremokavé a vetruvzdorné termooblečenie do dažďa</w:t>
      </w:r>
      <w:r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 xml:space="preserve"> z Tchibo!</w:t>
      </w:r>
      <w:r w:rsidR="00C709E1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 xml:space="preserve"> Ekologicky šetrná impregnácia evoPel a zatavené švy sú totiž odolné vodnému stĺpc</w:t>
      </w:r>
      <w:r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>u</w:t>
      </w:r>
      <w:r w:rsidR="00C709E1" w:rsidRPr="0092607D">
        <w:rPr>
          <w:rStyle w:val="rynqvb"/>
          <w:rFonts w:ascii="Arial" w:hAnsi="Arial" w:cs="Arial"/>
          <w:i/>
          <w:iCs/>
          <w:color w:val="E6AF00"/>
          <w:sz w:val="22"/>
          <w:szCs w:val="22"/>
        </w:rPr>
        <w:t xml:space="preserve"> až 5 000 mm, čo znamená, že ani za veľmi zlého počasia cez materiál neprenikne žiadna voda.</w:t>
      </w:r>
      <w:r w:rsidR="00242693" w:rsidRPr="0092607D">
        <w:rPr>
          <w:rFonts w:ascii="Arial" w:hAnsi="Arial" w:cs="Arial"/>
          <w:noProof/>
          <w:color w:val="E6AF00"/>
        </w:rPr>
        <w:t xml:space="preserve"> </w:t>
      </w:r>
    </w:p>
    <w:p w14:paraId="752C4063" w14:textId="46B22290" w:rsidR="00CC7970" w:rsidRPr="0092607D" w:rsidRDefault="00CC7970" w:rsidP="001046D3">
      <w:pPr>
        <w:pStyle w:val="PredformtovanHTML"/>
        <w:jc w:val="both"/>
        <w:rPr>
          <w:rFonts w:ascii="Arial" w:hAnsi="Arial" w:cs="Arial"/>
          <w:i/>
          <w:iCs/>
          <w:noProof/>
          <w:color w:val="E6AF00"/>
          <w:sz w:val="22"/>
          <w:szCs w:val="22"/>
        </w:rPr>
      </w:pPr>
    </w:p>
    <w:p w14:paraId="0457762C" w14:textId="2C21DD8D" w:rsidR="000904CD" w:rsidRPr="0092607D" w:rsidRDefault="00C709E1" w:rsidP="001046D3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</w:rPr>
        <w:t>Dózy na desiatu</w:t>
      </w:r>
    </w:p>
    <w:p w14:paraId="2373CC0B" w14:textId="305A35A3" w:rsidR="00B31064" w:rsidRPr="0092607D" w:rsidRDefault="0012117B" w:rsidP="001046D3">
      <w:pPr>
        <w:pStyle w:val="PredformtovanHTML"/>
        <w:jc w:val="both"/>
        <w:rPr>
          <w:rFonts w:ascii="Arial" w:hAnsi="Arial" w:cs="Arial"/>
          <w:noProof/>
          <w:sz w:val="22"/>
          <w:szCs w:val="22"/>
        </w:rPr>
      </w:pPr>
      <w:r w:rsidRPr="0092607D"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D751DED" wp14:editId="1A88993A">
            <wp:simplePos x="0" y="0"/>
            <wp:positionH relativeFrom="column">
              <wp:posOffset>4378325</wp:posOffset>
            </wp:positionH>
            <wp:positionV relativeFrom="paragraph">
              <wp:posOffset>183515</wp:posOffset>
            </wp:positionV>
            <wp:extent cx="1541780" cy="1306830"/>
            <wp:effectExtent l="0" t="0" r="1270" b="762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9E1" w:rsidRPr="0092607D">
        <w:rPr>
          <w:rStyle w:val="rynqvb"/>
          <w:rFonts w:ascii="Arial" w:hAnsi="Arial" w:cs="Arial"/>
          <w:sz w:val="22"/>
          <w:szCs w:val="22"/>
        </w:rPr>
        <w:t>So zaklapovacím uzáverom. Je možné úsporne vkladať do seba. Bez obsahu BPA.</w:t>
      </w:r>
      <w:r w:rsidR="00C709E1" w:rsidRPr="0092607D">
        <w:rPr>
          <w:rStyle w:val="rynqvb"/>
          <w:rFonts w:ascii="Arial" w:hAnsi="Arial" w:cs="Arial"/>
        </w:rPr>
        <w:t xml:space="preserve"> </w:t>
      </w:r>
      <w:r w:rsidR="00C709E1" w:rsidRPr="0092607D">
        <w:rPr>
          <w:rStyle w:val="rynqvb"/>
          <w:rFonts w:ascii="Arial" w:hAnsi="Arial" w:cs="Arial"/>
          <w:sz w:val="22"/>
          <w:szCs w:val="22"/>
        </w:rPr>
        <w:t>V balení 3 ks.</w:t>
      </w:r>
      <w:r w:rsidR="00C709E1" w:rsidRPr="0092607D">
        <w:rPr>
          <w:rStyle w:val="rynqvb"/>
          <w:rFonts w:ascii="Arial" w:hAnsi="Arial" w:cs="Arial"/>
        </w:rPr>
        <w:t xml:space="preserve"> </w:t>
      </w:r>
      <w:r w:rsidR="000904CD" w:rsidRPr="0092607D">
        <w:rPr>
          <w:rFonts w:ascii="Arial" w:hAnsi="Arial" w:cs="Arial"/>
          <w:sz w:val="22"/>
          <w:szCs w:val="22"/>
        </w:rPr>
        <w:t xml:space="preserve">Odporúčaná cena: </w:t>
      </w:r>
      <w:r w:rsidR="003052AE" w:rsidRPr="0092607D">
        <w:rPr>
          <w:rFonts w:ascii="Arial" w:hAnsi="Arial" w:cs="Arial"/>
          <w:sz w:val="22"/>
          <w:szCs w:val="22"/>
        </w:rPr>
        <w:t>7</w:t>
      </w:r>
      <w:r w:rsidR="000904CD" w:rsidRPr="0092607D">
        <w:rPr>
          <w:rFonts w:ascii="Arial" w:hAnsi="Arial" w:cs="Arial"/>
          <w:sz w:val="22"/>
          <w:szCs w:val="22"/>
        </w:rPr>
        <w:t>,99 €.</w:t>
      </w:r>
      <w:r w:rsidR="000904CD" w:rsidRPr="0092607D">
        <w:rPr>
          <w:rFonts w:ascii="Arial" w:hAnsi="Arial" w:cs="Arial"/>
          <w:noProof/>
          <w:sz w:val="22"/>
          <w:szCs w:val="22"/>
        </w:rPr>
        <w:t xml:space="preserve"> </w:t>
      </w:r>
    </w:p>
    <w:p w14:paraId="296FEEFD" w14:textId="77257878" w:rsidR="00242693" w:rsidRPr="0092607D" w:rsidRDefault="00242693" w:rsidP="001046D3">
      <w:pPr>
        <w:pStyle w:val="PredformtovanHTML"/>
        <w:jc w:val="both"/>
        <w:rPr>
          <w:rFonts w:ascii="Arial" w:hAnsi="Arial" w:cs="Arial"/>
          <w:noProof/>
          <w:sz w:val="22"/>
          <w:szCs w:val="22"/>
        </w:rPr>
      </w:pPr>
    </w:p>
    <w:p w14:paraId="0B0D68A6" w14:textId="738B7838" w:rsidR="00F86BC1" w:rsidRPr="0092607D" w:rsidRDefault="0092607D" w:rsidP="00F86BC1">
      <w:pPr>
        <w:pStyle w:val="Bezriadkovania"/>
        <w:ind w:left="0"/>
        <w:rPr>
          <w:rStyle w:val="rynqvb"/>
          <w:rFonts w:cs="Arial"/>
          <w:b/>
          <w:bCs/>
          <w:color w:val="E6AF00"/>
          <w:sz w:val="28"/>
          <w:szCs w:val="22"/>
          <w:lang w:val="sk-SK"/>
        </w:rPr>
      </w:pPr>
      <w:r w:rsidRPr="0092607D">
        <w:rPr>
          <w:rFonts w:cs="Arial"/>
          <w:noProof/>
          <w:lang w:val="sk-SK"/>
        </w:rPr>
        <w:drawing>
          <wp:anchor distT="0" distB="0" distL="114300" distR="114300" simplePos="0" relativeHeight="251674624" behindDoc="0" locked="0" layoutInCell="1" allowOverlap="1" wp14:anchorId="5FF9872E" wp14:editId="488FFA7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417320" cy="16637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918" w:rsidRPr="0092607D">
        <w:rPr>
          <w:rFonts w:cs="Arial"/>
          <w:b/>
          <w:bCs/>
          <w:noProof/>
          <w:color w:val="E6AF00"/>
          <w:sz w:val="24"/>
          <w:szCs w:val="22"/>
          <w:lang w:val="sk-SK"/>
        </w:rPr>
        <w:t>D</w:t>
      </w:r>
      <w:r w:rsidR="00A913A5" w:rsidRPr="0092607D">
        <w:rPr>
          <w:rFonts w:cs="Arial"/>
          <w:b/>
          <w:bCs/>
          <w:noProof/>
          <w:color w:val="E6AF00"/>
          <w:sz w:val="24"/>
          <w:szCs w:val="22"/>
          <w:lang w:val="sk-SK"/>
        </w:rPr>
        <w:t>etské gumové čižmy</w:t>
      </w:r>
      <w:r w:rsidR="00242693" w:rsidRPr="0092607D">
        <w:rPr>
          <w:rFonts w:cs="Arial"/>
          <w:noProof/>
          <w:color w:val="E6AF00"/>
          <w:lang w:val="sk-SK"/>
        </w:rPr>
        <w:t xml:space="preserve"> </w:t>
      </w:r>
    </w:p>
    <w:p w14:paraId="61184539" w14:textId="7774D5FD" w:rsidR="00242693" w:rsidRPr="0092607D" w:rsidRDefault="00A913A5" w:rsidP="00F86BC1">
      <w:pPr>
        <w:pStyle w:val="Bezriadkovania"/>
        <w:ind w:left="0"/>
        <w:rPr>
          <w:rFonts w:cs="Arial"/>
          <w:szCs w:val="22"/>
          <w:lang w:val="sk-SK"/>
        </w:rPr>
      </w:pPr>
      <w:r w:rsidRPr="0092607D">
        <w:rPr>
          <w:rStyle w:val="rynqvb"/>
          <w:rFonts w:cs="Arial"/>
          <w:lang w:val="sk-SK"/>
        </w:rPr>
        <w:t>S hrejivou plyšovou podšívkou. Protišmyková podrážka s profilom. Menovka na pop</w:t>
      </w:r>
      <w:r w:rsidR="0092607D" w:rsidRPr="0092607D">
        <w:rPr>
          <w:rStyle w:val="rynqvb"/>
          <w:rFonts w:cs="Arial"/>
          <w:lang w:val="sk-SK"/>
        </w:rPr>
        <w:t>í</w:t>
      </w:r>
      <w:r w:rsidRPr="0092607D">
        <w:rPr>
          <w:rStyle w:val="rynqvb"/>
          <w:rFonts w:cs="Arial"/>
          <w:lang w:val="sk-SK"/>
        </w:rPr>
        <w:t>sanie</w:t>
      </w:r>
      <w:r w:rsidR="00455812" w:rsidRPr="0092607D">
        <w:rPr>
          <w:rStyle w:val="rynqvb"/>
          <w:rFonts w:cs="Arial"/>
          <w:lang w:val="sk-SK"/>
        </w:rPr>
        <w:t>.</w:t>
      </w:r>
      <w:r w:rsidR="00455812" w:rsidRPr="0092607D">
        <w:rPr>
          <w:rFonts w:cs="Arial"/>
          <w:szCs w:val="22"/>
          <w:lang w:val="sk-SK"/>
        </w:rPr>
        <w:t xml:space="preserve"> </w:t>
      </w:r>
      <w:r w:rsidR="00F86BC1" w:rsidRPr="0092607D">
        <w:rPr>
          <w:rFonts w:cs="Arial"/>
          <w:szCs w:val="22"/>
          <w:lang w:val="sk-SK"/>
        </w:rPr>
        <w:t xml:space="preserve">Odporúčaná cena: </w:t>
      </w:r>
      <w:r w:rsidR="003052AE" w:rsidRPr="0092607D">
        <w:rPr>
          <w:rFonts w:cs="Arial"/>
          <w:szCs w:val="22"/>
          <w:lang w:val="sk-SK"/>
        </w:rPr>
        <w:t>1</w:t>
      </w:r>
      <w:r w:rsidR="00AB28FE" w:rsidRPr="0092607D">
        <w:rPr>
          <w:rFonts w:cs="Arial"/>
          <w:szCs w:val="22"/>
          <w:lang w:val="sk-SK"/>
        </w:rPr>
        <w:t>9</w:t>
      </w:r>
      <w:r w:rsidR="00F86BC1" w:rsidRPr="0092607D">
        <w:rPr>
          <w:rFonts w:cs="Arial"/>
          <w:szCs w:val="22"/>
          <w:lang w:val="sk-SK"/>
        </w:rPr>
        <w:t>,99 €.</w:t>
      </w:r>
      <w:r w:rsidR="00CB5EE2" w:rsidRPr="0092607D">
        <w:rPr>
          <w:rFonts w:cs="Arial"/>
          <w:noProof/>
          <w:lang w:val="sk-SK"/>
        </w:rPr>
        <w:t xml:space="preserve"> </w:t>
      </w:r>
    </w:p>
    <w:p w14:paraId="26D74E2B" w14:textId="77777777" w:rsidR="00242693" w:rsidRPr="0092607D" w:rsidRDefault="00242693" w:rsidP="00242693">
      <w:pPr>
        <w:pStyle w:val="Bezriadkovania"/>
        <w:ind w:left="0"/>
        <w:rPr>
          <w:rFonts w:cs="Arial"/>
          <w:b/>
          <w:bCs/>
          <w:noProof/>
          <w:color w:val="984806" w:themeColor="accent6" w:themeShade="80"/>
          <w:sz w:val="24"/>
          <w:szCs w:val="24"/>
          <w:lang w:val="sk-SK"/>
        </w:rPr>
      </w:pPr>
    </w:p>
    <w:p w14:paraId="32FC69A8" w14:textId="76EE1638" w:rsidR="00242693" w:rsidRPr="0092607D" w:rsidRDefault="00242693" w:rsidP="00242693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4"/>
          <w:lang w:val="sk-SK"/>
        </w:rPr>
      </w:pPr>
      <w:r w:rsidRPr="0092607D">
        <w:rPr>
          <w:rFonts w:cs="Arial"/>
          <w:b/>
          <w:bCs/>
          <w:noProof/>
          <w:color w:val="E6AF00"/>
          <w:sz w:val="24"/>
          <w:szCs w:val="24"/>
          <w:lang w:val="sk-SK"/>
        </w:rPr>
        <w:t>Detské termopančucháče</w:t>
      </w:r>
    </w:p>
    <w:p w14:paraId="186E2847" w14:textId="5624CE47" w:rsidR="00242693" w:rsidRPr="0092607D" w:rsidRDefault="00242693" w:rsidP="00242693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2607D">
        <w:rPr>
          <w:rStyle w:val="rynqvb"/>
          <w:rFonts w:ascii="Arial" w:hAnsi="Arial" w:cs="Arial"/>
          <w:sz w:val="22"/>
          <w:szCs w:val="22"/>
        </w:rPr>
        <w:t>S vnútornou stranou z hrejivého froté.</w:t>
      </w:r>
      <w:r w:rsidRPr="0092607D">
        <w:rPr>
          <w:rStyle w:val="hwtze"/>
          <w:rFonts w:ascii="Arial" w:hAnsi="Arial" w:cs="Arial"/>
          <w:sz w:val="22"/>
          <w:szCs w:val="22"/>
        </w:rPr>
        <w:t xml:space="preserve"> </w:t>
      </w:r>
      <w:r w:rsidRPr="0092607D">
        <w:rPr>
          <w:rStyle w:val="rynqvb"/>
          <w:rFonts w:ascii="Arial" w:hAnsi="Arial" w:cs="Arial"/>
          <w:sz w:val="22"/>
          <w:szCs w:val="22"/>
        </w:rPr>
        <w:t>Mäkký a elastický pohodlný pás.</w:t>
      </w:r>
      <w:r w:rsidRPr="0092607D">
        <w:rPr>
          <w:rFonts w:ascii="Arial" w:hAnsi="Arial" w:cs="Arial"/>
          <w:sz w:val="24"/>
          <w:szCs w:val="24"/>
        </w:rPr>
        <w:t xml:space="preserve"> V balení 2 ks. </w:t>
      </w:r>
      <w:r w:rsidRPr="0092607D">
        <w:rPr>
          <w:rFonts w:ascii="Arial" w:hAnsi="Arial" w:cs="Arial"/>
          <w:sz w:val="22"/>
          <w:szCs w:val="22"/>
        </w:rPr>
        <w:t>Odporúčaná cena od: 12,99 €.</w:t>
      </w:r>
    </w:p>
    <w:p w14:paraId="48A7E117" w14:textId="6B731196" w:rsidR="00242693" w:rsidRPr="0092607D" w:rsidRDefault="00242693" w:rsidP="00242693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3876865A" w14:textId="77777777" w:rsidR="00242693" w:rsidRPr="0092607D" w:rsidRDefault="00242693" w:rsidP="00242693">
      <w:pPr>
        <w:pStyle w:val="PredformtovanHTML"/>
        <w:jc w:val="both"/>
        <w:rPr>
          <w:rFonts w:ascii="Arial" w:hAnsi="Arial" w:cs="Arial"/>
          <w:sz w:val="22"/>
          <w:szCs w:val="22"/>
        </w:rPr>
      </w:pPr>
    </w:p>
    <w:p w14:paraId="48BFC02F" w14:textId="5772AC75" w:rsidR="00436716" w:rsidRPr="0092607D" w:rsidRDefault="00436716" w:rsidP="00F86BC1">
      <w:pPr>
        <w:pStyle w:val="Bezriadkovania"/>
        <w:ind w:left="0"/>
        <w:rPr>
          <w:rFonts w:cs="Arial"/>
          <w:szCs w:val="22"/>
          <w:lang w:val="sk-SK"/>
        </w:rPr>
      </w:pPr>
    </w:p>
    <w:p w14:paraId="1217BAC2" w14:textId="701B4335" w:rsidR="00436716" w:rsidRPr="0092607D" w:rsidRDefault="00C32C33" w:rsidP="00436716">
      <w:pPr>
        <w:pStyle w:val="Bezriadkovania"/>
        <w:ind w:left="0"/>
        <w:rPr>
          <w:rStyle w:val="rynqvb"/>
          <w:rFonts w:cs="Arial"/>
          <w:b/>
          <w:bCs/>
          <w:color w:val="E6AF00"/>
          <w:sz w:val="28"/>
          <w:szCs w:val="22"/>
          <w:lang w:val="sk-SK"/>
        </w:rPr>
      </w:pPr>
      <w:r w:rsidRPr="0092607D">
        <w:rPr>
          <w:rFonts w:cs="Arial"/>
          <w:noProof/>
          <w:color w:val="E6AF00"/>
          <w:lang w:val="sk-SK"/>
        </w:rPr>
        <w:drawing>
          <wp:anchor distT="0" distB="0" distL="114300" distR="114300" simplePos="0" relativeHeight="251675648" behindDoc="0" locked="0" layoutInCell="1" allowOverlap="1" wp14:anchorId="6356445D" wp14:editId="1338829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62430" cy="2491740"/>
            <wp:effectExtent l="0" t="0" r="0" b="381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32" w:rsidRPr="0092607D">
        <w:rPr>
          <w:rFonts w:cs="Arial"/>
          <w:b/>
          <w:bCs/>
          <w:noProof/>
          <w:color w:val="E6AF00"/>
          <w:sz w:val="24"/>
          <w:szCs w:val="22"/>
          <w:lang w:val="sk-SK"/>
        </w:rPr>
        <w:t>Detská fleesová bunda</w:t>
      </w:r>
    </w:p>
    <w:p w14:paraId="33645C39" w14:textId="0DB92110" w:rsidR="00436716" w:rsidRPr="0092607D" w:rsidRDefault="005D6732" w:rsidP="00436716">
      <w:pPr>
        <w:pStyle w:val="Bezriadkovania"/>
        <w:ind w:left="0"/>
        <w:rPr>
          <w:rFonts w:cs="Arial"/>
          <w:szCs w:val="22"/>
          <w:lang w:val="sk-SK"/>
        </w:rPr>
      </w:pPr>
      <w:r w:rsidRPr="0092607D">
        <w:rPr>
          <w:rStyle w:val="rynqvb"/>
          <w:rFonts w:cs="Arial"/>
          <w:lang w:val="sk-SK"/>
        </w:rPr>
        <w:t>Mäkká a hrejivá s protižmolkovou úpravou.</w:t>
      </w:r>
      <w:r w:rsidRPr="0092607D">
        <w:rPr>
          <w:rFonts w:cs="Arial"/>
          <w:szCs w:val="22"/>
          <w:lang w:val="sk-SK"/>
        </w:rPr>
        <w:t xml:space="preserve"> </w:t>
      </w:r>
      <w:r w:rsidR="00436716" w:rsidRPr="0092607D">
        <w:rPr>
          <w:rFonts w:cs="Arial"/>
          <w:szCs w:val="22"/>
          <w:lang w:val="sk-SK"/>
        </w:rPr>
        <w:t xml:space="preserve">Odporúčaná cena: </w:t>
      </w:r>
      <w:r w:rsidR="003052AE" w:rsidRPr="0092607D">
        <w:rPr>
          <w:rFonts w:cs="Arial"/>
          <w:szCs w:val="22"/>
          <w:lang w:val="sk-SK"/>
        </w:rPr>
        <w:t>14</w:t>
      </w:r>
      <w:r w:rsidR="00436716" w:rsidRPr="0092607D">
        <w:rPr>
          <w:rFonts w:cs="Arial"/>
          <w:szCs w:val="22"/>
          <w:lang w:val="sk-SK"/>
        </w:rPr>
        <w:t>,99 €.</w:t>
      </w:r>
    </w:p>
    <w:p w14:paraId="2A6F7CE9" w14:textId="2A8D224C" w:rsidR="00436716" w:rsidRPr="0092607D" w:rsidRDefault="00436716" w:rsidP="00F86BC1">
      <w:pPr>
        <w:pStyle w:val="Bezriadkovania"/>
        <w:ind w:left="0"/>
        <w:rPr>
          <w:rFonts w:cs="Arial"/>
          <w:color w:val="E6AF00"/>
          <w:szCs w:val="22"/>
          <w:lang w:val="sk-SK"/>
        </w:rPr>
      </w:pPr>
    </w:p>
    <w:p w14:paraId="4FBF150B" w14:textId="3B4E981A" w:rsidR="005D6732" w:rsidRPr="0092607D" w:rsidRDefault="005D6732" w:rsidP="005D6732">
      <w:pPr>
        <w:pStyle w:val="PredformtovanHTML"/>
        <w:jc w:val="both"/>
        <w:rPr>
          <w:rStyle w:val="rynqvb"/>
          <w:rFonts w:ascii="Arial" w:hAnsi="Arial" w:cs="Arial"/>
          <w:b/>
          <w:color w:val="E6AF00"/>
          <w:sz w:val="24"/>
        </w:rPr>
      </w:pPr>
      <w:r w:rsidRPr="0092607D">
        <w:rPr>
          <w:rStyle w:val="rynqvb"/>
          <w:rFonts w:ascii="Arial" w:hAnsi="Arial" w:cs="Arial"/>
          <w:b/>
          <w:color w:val="E6AF00"/>
          <w:sz w:val="24"/>
        </w:rPr>
        <w:t>Detské rastúce nohavice do dažďa</w:t>
      </w:r>
    </w:p>
    <w:p w14:paraId="70971A17" w14:textId="202F5F0E" w:rsidR="005D6732" w:rsidRPr="0092607D" w:rsidRDefault="005D6732" w:rsidP="005D6732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2607D">
        <w:rPr>
          <w:rStyle w:val="rynqvb"/>
          <w:rFonts w:ascii="Arial" w:hAnsi="Arial" w:cs="Arial"/>
          <w:sz w:val="22"/>
          <w:szCs w:val="22"/>
        </w:rPr>
        <w:t>S prírodným vláknom. Elastický pás so šnúrkou na zaväzovanie. Široké, rovné nohavice.</w:t>
      </w:r>
      <w:r w:rsidRPr="0092607D">
        <w:rPr>
          <w:rStyle w:val="hwtze"/>
          <w:rFonts w:ascii="Arial" w:hAnsi="Arial" w:cs="Arial"/>
          <w:sz w:val="22"/>
          <w:szCs w:val="22"/>
        </w:rPr>
        <w:t xml:space="preserve"> </w:t>
      </w:r>
      <w:r w:rsidRPr="0092607D">
        <w:rPr>
          <w:rStyle w:val="rynqvb"/>
          <w:rFonts w:ascii="Arial" w:hAnsi="Arial" w:cs="Arial"/>
          <w:sz w:val="22"/>
          <w:szCs w:val="22"/>
        </w:rPr>
        <w:t xml:space="preserve">Bočné šikmé vrecká. 2 farby. </w:t>
      </w:r>
      <w:r w:rsidRPr="0092607D">
        <w:rPr>
          <w:rFonts w:ascii="Arial" w:hAnsi="Arial" w:cs="Arial"/>
          <w:sz w:val="22"/>
          <w:szCs w:val="22"/>
        </w:rPr>
        <w:t>Odporúčaná cena: 2</w:t>
      </w:r>
      <w:r w:rsidR="003052AE" w:rsidRPr="0092607D">
        <w:rPr>
          <w:rFonts w:ascii="Arial" w:hAnsi="Arial" w:cs="Arial"/>
          <w:sz w:val="22"/>
          <w:szCs w:val="22"/>
        </w:rPr>
        <w:t>9</w:t>
      </w:r>
      <w:r w:rsidRPr="0092607D">
        <w:rPr>
          <w:rFonts w:ascii="Arial" w:hAnsi="Arial" w:cs="Arial"/>
          <w:sz w:val="22"/>
          <w:szCs w:val="22"/>
        </w:rPr>
        <w:t>,99 €.</w:t>
      </w:r>
    </w:p>
    <w:p w14:paraId="011AFE9E" w14:textId="77777777" w:rsidR="00C32C33" w:rsidRPr="0092607D" w:rsidRDefault="00C32C33" w:rsidP="005D6732">
      <w:pPr>
        <w:pStyle w:val="PredformtovanHTML"/>
        <w:jc w:val="both"/>
        <w:rPr>
          <w:rFonts w:ascii="Arial" w:hAnsi="Arial" w:cs="Arial"/>
          <w:color w:val="E6AF00"/>
          <w:sz w:val="22"/>
          <w:szCs w:val="22"/>
        </w:rPr>
      </w:pPr>
    </w:p>
    <w:p w14:paraId="193CD98F" w14:textId="016273A2" w:rsidR="005D6732" w:rsidRPr="0092607D" w:rsidRDefault="005D6732" w:rsidP="005D6732">
      <w:pPr>
        <w:spacing w:after="0" w:line="240" w:lineRule="auto"/>
        <w:rPr>
          <w:rFonts w:ascii="Arial" w:eastAsia="Times New Roman" w:hAnsi="Arial" w:cs="Arial"/>
          <w:i/>
          <w:iCs/>
          <w:color w:val="E6AF00"/>
          <w:lang w:eastAsia="sk-SK"/>
        </w:rPr>
      </w:pP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>TAA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AA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K VEĽKÉ, AKO TY </w:t>
      </w:r>
    </w:p>
    <w:p w14:paraId="5CD53C3A" w14:textId="248FFD45" w:rsidR="005D6732" w:rsidRPr="0092607D" w:rsidRDefault="005D6732" w:rsidP="0092607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E6AF00"/>
          <w:lang w:eastAsia="sk-SK"/>
        </w:rPr>
      </w:pP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>Tak rýchlo rastú – veta, ktorú môžete povedať o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 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>deťoch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,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 aj rastúcom oblečení do dažďa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 z Tchibo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>. Vďaka elastickým, vyhrňovacím koncom nohavíc a nastaviteľným ramienk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a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m bude 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v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ám aj 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>v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ašim deťom funkčné oblečenie do dažďa </w:t>
      </w:r>
      <w:r w:rsidR="0092607D" w:rsidRPr="0092607D">
        <w:rPr>
          <w:rFonts w:ascii="Arial" w:eastAsia="Times New Roman" w:hAnsi="Arial" w:cs="Arial"/>
          <w:i/>
          <w:iCs/>
          <w:color w:val="E6AF00"/>
          <w:lang w:eastAsia="sk-SK"/>
        </w:rPr>
        <w:t xml:space="preserve">z Tchibo </w:t>
      </w:r>
      <w:r w:rsidRPr="0092607D">
        <w:rPr>
          <w:rFonts w:ascii="Arial" w:eastAsia="Times New Roman" w:hAnsi="Arial" w:cs="Arial"/>
          <w:i/>
          <w:iCs/>
          <w:color w:val="E6AF00"/>
          <w:lang w:eastAsia="sk-SK"/>
        </w:rPr>
        <w:t>robiť radosť obzvlášť dlho.</w:t>
      </w:r>
    </w:p>
    <w:p w14:paraId="08E62F33" w14:textId="1EB24670" w:rsidR="005D6732" w:rsidRPr="0092607D" w:rsidRDefault="00A72DB9" w:rsidP="005D6732">
      <w:pPr>
        <w:pStyle w:val="PredformtovanHTML"/>
        <w:jc w:val="both"/>
        <w:rPr>
          <w:rFonts w:ascii="Arial" w:hAnsi="Arial" w:cs="Arial"/>
          <w:i/>
          <w:iCs/>
          <w:color w:val="E6AF00"/>
          <w:sz w:val="24"/>
          <w:szCs w:val="24"/>
        </w:rPr>
      </w:pPr>
      <w:r w:rsidRPr="0092607D">
        <w:rPr>
          <w:rFonts w:ascii="Arial" w:hAnsi="Arial" w:cs="Arial"/>
          <w:noProof/>
          <w:color w:val="E6AF00"/>
        </w:rPr>
        <w:drawing>
          <wp:anchor distT="0" distB="0" distL="114300" distR="114300" simplePos="0" relativeHeight="251676672" behindDoc="0" locked="0" layoutInCell="1" allowOverlap="1" wp14:anchorId="3EB26FB8" wp14:editId="3B36D652">
            <wp:simplePos x="0" y="0"/>
            <wp:positionH relativeFrom="margin">
              <wp:posOffset>-83820</wp:posOffset>
            </wp:positionH>
            <wp:positionV relativeFrom="paragraph">
              <wp:posOffset>182880</wp:posOffset>
            </wp:positionV>
            <wp:extent cx="1511300" cy="1120140"/>
            <wp:effectExtent l="0" t="0" r="0" b="381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7237A" w14:textId="351C6DEF" w:rsidR="00FF564E" w:rsidRPr="0092607D" w:rsidRDefault="005D6732" w:rsidP="00FF564E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2"/>
          <w:lang w:val="sk-SK"/>
        </w:rPr>
      </w:pPr>
      <w:r w:rsidRPr="0092607D">
        <w:rPr>
          <w:rStyle w:val="rynqvb"/>
          <w:rFonts w:cs="Arial"/>
          <w:b/>
          <w:bCs/>
          <w:color w:val="E6AF00"/>
          <w:sz w:val="24"/>
          <w:szCs w:val="22"/>
          <w:lang w:val="sk-SK"/>
        </w:rPr>
        <w:t>Magnetické LED svetielka „Wolken“</w:t>
      </w:r>
    </w:p>
    <w:p w14:paraId="3E08AB3B" w14:textId="0EF1B4D1" w:rsidR="00FF564E" w:rsidRPr="0092607D" w:rsidRDefault="005D6732" w:rsidP="00FF564E">
      <w:pPr>
        <w:pStyle w:val="Bezriadkovania"/>
        <w:ind w:left="0"/>
        <w:rPr>
          <w:rFonts w:cs="Arial"/>
          <w:noProof/>
          <w:lang w:val="sk-SK"/>
        </w:rPr>
      </w:pPr>
      <w:r w:rsidRPr="0092607D">
        <w:rPr>
          <w:rStyle w:val="rynqvb"/>
          <w:rFonts w:cs="Arial"/>
          <w:lang w:val="sk-SK"/>
        </w:rPr>
        <w:t>Pomocou magnetického uzáveru je možné pripevniť na batoh, oblečenie atď. 3 stupne svietenia.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>Doba svietenia cca 50 hodín.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>Vrátane batérie.</w:t>
      </w:r>
      <w:r w:rsidRPr="0092607D">
        <w:rPr>
          <w:rFonts w:cs="Arial"/>
          <w:szCs w:val="22"/>
          <w:lang w:val="sk-SK"/>
        </w:rPr>
        <w:t xml:space="preserve"> V balení 2 ks. </w:t>
      </w:r>
      <w:r w:rsidR="00FF564E" w:rsidRPr="0092607D">
        <w:rPr>
          <w:rFonts w:cs="Arial"/>
          <w:szCs w:val="22"/>
          <w:lang w:val="sk-SK"/>
        </w:rPr>
        <w:t xml:space="preserve">Odporúčaná cena: </w:t>
      </w:r>
      <w:r w:rsidR="00877B5D" w:rsidRPr="0092607D">
        <w:rPr>
          <w:rFonts w:cs="Arial"/>
          <w:szCs w:val="22"/>
          <w:lang w:val="sk-SK"/>
        </w:rPr>
        <w:t>7</w:t>
      </w:r>
      <w:r w:rsidR="00FF564E" w:rsidRPr="0092607D">
        <w:rPr>
          <w:rFonts w:cs="Arial"/>
          <w:szCs w:val="22"/>
          <w:lang w:val="sk-SK"/>
        </w:rPr>
        <w:t>,99 €.</w:t>
      </w:r>
      <w:r w:rsidR="00FF564E" w:rsidRPr="0092607D">
        <w:rPr>
          <w:rFonts w:cs="Arial"/>
          <w:noProof/>
          <w:lang w:val="sk-SK"/>
        </w:rPr>
        <w:t xml:space="preserve"> </w:t>
      </w:r>
    </w:p>
    <w:p w14:paraId="417AF0BB" w14:textId="3EA634EE" w:rsidR="00A33E3D" w:rsidRPr="0092607D" w:rsidRDefault="00A33E3D" w:rsidP="004E6614">
      <w:pPr>
        <w:pStyle w:val="PredformtovanHTML"/>
        <w:jc w:val="both"/>
        <w:rPr>
          <w:rStyle w:val="rynqvb"/>
          <w:rFonts w:ascii="Arial" w:hAnsi="Arial" w:cs="Arial"/>
          <w:b/>
          <w:bCs/>
          <w:color w:val="984806" w:themeColor="accent6" w:themeShade="80"/>
          <w:sz w:val="28"/>
          <w:szCs w:val="28"/>
        </w:rPr>
      </w:pPr>
    </w:p>
    <w:p w14:paraId="25250889" w14:textId="025841B2" w:rsidR="004552E2" w:rsidRPr="0092607D" w:rsidRDefault="004552E2" w:rsidP="004552E2">
      <w:pPr>
        <w:pStyle w:val="Bezriadkovania"/>
        <w:ind w:left="0"/>
        <w:rPr>
          <w:rStyle w:val="rynqvb"/>
          <w:rFonts w:cs="Arial"/>
          <w:b/>
          <w:color w:val="E6AF00"/>
          <w:sz w:val="24"/>
          <w:lang w:val="sk-SK"/>
        </w:rPr>
      </w:pPr>
      <w:r w:rsidRPr="0092607D">
        <w:rPr>
          <w:rStyle w:val="rynqvb"/>
          <w:rFonts w:cs="Arial"/>
          <w:b/>
          <w:color w:val="E6AF00"/>
          <w:sz w:val="24"/>
          <w:lang w:val="sk-SK"/>
        </w:rPr>
        <w:t>D</w:t>
      </w:r>
      <w:r w:rsidR="00204755" w:rsidRPr="0092607D">
        <w:rPr>
          <w:rStyle w:val="rynqvb"/>
          <w:rFonts w:cs="Arial"/>
          <w:b/>
          <w:color w:val="E6AF00"/>
          <w:sz w:val="24"/>
          <w:lang w:val="sk-SK"/>
        </w:rPr>
        <w:t>etská bunda do každého počasia</w:t>
      </w:r>
    </w:p>
    <w:p w14:paraId="18C53D66" w14:textId="1B5BDBA7" w:rsidR="004552E2" w:rsidRPr="0092607D" w:rsidRDefault="00C32C33" w:rsidP="009260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92607D"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1F388712" wp14:editId="1F02F931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1438275" cy="2156460"/>
            <wp:effectExtent l="0" t="0" r="9525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755" w:rsidRPr="0092607D">
        <w:rPr>
          <w:rFonts w:ascii="Arial" w:eastAsia="Times New Roman" w:hAnsi="Arial" w:cs="Arial"/>
          <w:lang w:eastAsia="sk-SK"/>
        </w:rPr>
        <w:t xml:space="preserve">Odolnosť vodnému stĺpcu do 5 000 mm. Ekologicky šetrná impregnácia evoPel. Švy zatavené vodotesnými pásikmi. </w:t>
      </w:r>
      <w:r w:rsidR="004552E2" w:rsidRPr="0092607D">
        <w:rPr>
          <w:rFonts w:ascii="Arial" w:hAnsi="Arial" w:cs="Arial"/>
        </w:rPr>
        <w:t xml:space="preserve">Exkluzívne na </w:t>
      </w:r>
      <w:hyperlink r:id="rId15" w:history="1">
        <w:r w:rsidR="004552E2" w:rsidRPr="0092607D">
          <w:rPr>
            <w:rStyle w:val="Hypertextovprepojenie"/>
            <w:rFonts w:ascii="Arial" w:hAnsi="Arial" w:cs="Arial"/>
            <w:color w:val="0966C3"/>
          </w:rPr>
          <w:t>www.tchibo.sk</w:t>
        </w:r>
      </w:hyperlink>
      <w:r w:rsidR="004552E2" w:rsidRPr="0092607D">
        <w:rPr>
          <w:rStyle w:val="Hypertextovprepojenie"/>
          <w:rFonts w:ascii="Arial" w:hAnsi="Arial" w:cs="Arial"/>
          <w:color w:val="0966C3"/>
          <w:u w:val="none"/>
        </w:rPr>
        <w:t>.</w:t>
      </w:r>
      <w:r w:rsidR="004552E2" w:rsidRPr="0092607D">
        <w:rPr>
          <w:rStyle w:val="Hypertextovprepojenie"/>
          <w:rFonts w:ascii="Arial" w:hAnsi="Arial" w:cs="Arial"/>
          <w:color w:val="0966C3"/>
          <w:szCs w:val="24"/>
          <w:u w:val="none"/>
        </w:rPr>
        <w:t xml:space="preserve"> </w:t>
      </w:r>
      <w:r w:rsidR="004552E2" w:rsidRPr="0092607D">
        <w:rPr>
          <w:rFonts w:ascii="Arial" w:hAnsi="Arial" w:cs="Arial"/>
        </w:rPr>
        <w:t>Odporúčaná cena</w:t>
      </w:r>
      <w:r w:rsidR="0036459D" w:rsidRPr="0092607D">
        <w:rPr>
          <w:rFonts w:ascii="Arial" w:hAnsi="Arial" w:cs="Arial"/>
        </w:rPr>
        <w:t xml:space="preserve"> od</w:t>
      </w:r>
      <w:r w:rsidR="004552E2" w:rsidRPr="0092607D">
        <w:rPr>
          <w:rFonts w:ascii="Arial" w:hAnsi="Arial" w:cs="Arial"/>
        </w:rPr>
        <w:t xml:space="preserve">: </w:t>
      </w:r>
      <w:r w:rsidR="00877B5D" w:rsidRPr="0092607D">
        <w:rPr>
          <w:rFonts w:ascii="Arial" w:hAnsi="Arial" w:cs="Arial"/>
        </w:rPr>
        <w:t>44</w:t>
      </w:r>
      <w:r w:rsidR="004552E2" w:rsidRPr="0092607D">
        <w:rPr>
          <w:rFonts w:ascii="Arial" w:hAnsi="Arial" w:cs="Arial"/>
        </w:rPr>
        <w:t>,99 €.</w:t>
      </w:r>
      <w:r w:rsidR="004552E2" w:rsidRPr="0092607D">
        <w:rPr>
          <w:rFonts w:ascii="Arial" w:hAnsi="Arial" w:cs="Arial"/>
          <w:noProof/>
        </w:rPr>
        <w:t xml:space="preserve"> </w:t>
      </w:r>
    </w:p>
    <w:p w14:paraId="30A2182E" w14:textId="20E440EE" w:rsidR="004552E2" w:rsidRPr="0092607D" w:rsidRDefault="004552E2" w:rsidP="004552E2">
      <w:pPr>
        <w:pStyle w:val="Bezriadkovania"/>
        <w:ind w:left="0"/>
        <w:rPr>
          <w:rFonts w:cs="Arial"/>
          <w:noProof/>
          <w:color w:val="E6AF00"/>
          <w:lang w:val="sk-SK"/>
        </w:rPr>
      </w:pPr>
    </w:p>
    <w:p w14:paraId="58FD2DA9" w14:textId="35293BD6" w:rsidR="00724304" w:rsidRPr="0092607D" w:rsidRDefault="00204755" w:rsidP="004E6614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Detské nohavice do dažďa</w:t>
      </w:r>
    </w:p>
    <w:p w14:paraId="4E04EC40" w14:textId="6EB50309" w:rsidR="004E6614" w:rsidRPr="0092607D" w:rsidRDefault="00204755" w:rsidP="004E6614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92607D">
        <w:rPr>
          <w:rStyle w:val="rynqvb"/>
          <w:rFonts w:ascii="Arial" w:hAnsi="Arial" w:cs="Arial"/>
          <w:sz w:val="22"/>
          <w:szCs w:val="22"/>
        </w:rPr>
        <w:t>Odolnosť vodnému stĺpcu do 5 000 mm. S ekologicky šetrnou impregnáciou evoPel. Švy zatavené vodotesnými pásikmi.</w:t>
      </w:r>
      <w:r w:rsidRPr="0092607D">
        <w:rPr>
          <w:rFonts w:ascii="Arial" w:hAnsi="Arial" w:cs="Arial"/>
          <w:sz w:val="24"/>
          <w:szCs w:val="28"/>
        </w:rPr>
        <w:t xml:space="preserve"> </w:t>
      </w:r>
      <w:r w:rsidR="00AA5BFA" w:rsidRPr="0092607D">
        <w:rPr>
          <w:rFonts w:ascii="Arial" w:hAnsi="Arial" w:cs="Arial"/>
          <w:sz w:val="22"/>
          <w:szCs w:val="24"/>
        </w:rPr>
        <w:t xml:space="preserve">Exkluzívne na </w:t>
      </w:r>
      <w:hyperlink r:id="rId16" w:history="1">
        <w:r w:rsidR="00AA5BFA" w:rsidRPr="0092607D">
          <w:rPr>
            <w:rStyle w:val="Hypertextovprepojenie"/>
            <w:rFonts w:ascii="Arial" w:hAnsi="Arial" w:cs="Arial"/>
            <w:color w:val="0966C3"/>
            <w:sz w:val="22"/>
            <w:szCs w:val="24"/>
          </w:rPr>
          <w:t>www.tchibo.sk</w:t>
        </w:r>
      </w:hyperlink>
      <w:r w:rsidR="00AA5BFA" w:rsidRPr="0092607D">
        <w:rPr>
          <w:rStyle w:val="Hypertextovprepojenie"/>
          <w:rFonts w:ascii="Arial" w:hAnsi="Arial" w:cs="Arial"/>
          <w:color w:val="0966C3"/>
          <w:sz w:val="22"/>
          <w:szCs w:val="24"/>
          <w:u w:val="none"/>
        </w:rPr>
        <w:t xml:space="preserve">. </w:t>
      </w:r>
      <w:r w:rsidR="004E6614" w:rsidRPr="0092607D">
        <w:rPr>
          <w:rFonts w:ascii="Arial" w:hAnsi="Arial" w:cs="Arial"/>
          <w:sz w:val="22"/>
          <w:szCs w:val="22"/>
        </w:rPr>
        <w:t xml:space="preserve">Odporúčaná cena: </w:t>
      </w:r>
      <w:r w:rsidR="00877B5D" w:rsidRPr="0092607D">
        <w:rPr>
          <w:rFonts w:ascii="Arial" w:hAnsi="Arial" w:cs="Arial"/>
          <w:sz w:val="22"/>
          <w:szCs w:val="22"/>
        </w:rPr>
        <w:t>19</w:t>
      </w:r>
      <w:r w:rsidR="004E6614" w:rsidRPr="0092607D">
        <w:rPr>
          <w:rFonts w:ascii="Arial" w:hAnsi="Arial" w:cs="Arial"/>
          <w:sz w:val="22"/>
          <w:szCs w:val="22"/>
        </w:rPr>
        <w:t>,99 €.</w:t>
      </w:r>
    </w:p>
    <w:p w14:paraId="2DE82C6B" w14:textId="73AE63F8" w:rsidR="004E6614" w:rsidRPr="0092607D" w:rsidRDefault="004E6614" w:rsidP="004E6614">
      <w:pPr>
        <w:pStyle w:val="PredformtovanHTML"/>
        <w:jc w:val="both"/>
        <w:rPr>
          <w:rFonts w:ascii="Arial" w:hAnsi="Arial" w:cs="Arial"/>
          <w:b/>
          <w:bCs/>
          <w:noProof/>
          <w:color w:val="E6AF00"/>
          <w:sz w:val="22"/>
          <w:szCs w:val="22"/>
        </w:rPr>
      </w:pPr>
    </w:p>
    <w:p w14:paraId="3EFCBE31" w14:textId="482CBC94" w:rsidR="004E6614" w:rsidRPr="0092607D" w:rsidRDefault="007215BB" w:rsidP="004E6614">
      <w:pPr>
        <w:pStyle w:val="PredformtovanHTML"/>
        <w:jc w:val="both"/>
        <w:rPr>
          <w:rStyle w:val="rynqvb"/>
          <w:rFonts w:ascii="Arial" w:hAnsi="Arial" w:cs="Arial"/>
          <w:b/>
          <w:bCs/>
          <w:color w:val="E6AF00"/>
          <w:sz w:val="24"/>
          <w:szCs w:val="24"/>
        </w:rPr>
      </w:pPr>
      <w:r w:rsidRPr="0092607D">
        <w:rPr>
          <w:rStyle w:val="rynqvb"/>
          <w:rFonts w:ascii="Arial" w:hAnsi="Arial" w:cs="Arial"/>
          <w:b/>
          <w:bCs/>
          <w:color w:val="E6AF00"/>
          <w:sz w:val="24"/>
          <w:szCs w:val="24"/>
        </w:rPr>
        <w:t>Detská parka do dažďa „Friesennerz“</w:t>
      </w:r>
      <w:r w:rsidR="00C32C33" w:rsidRPr="0092607D">
        <w:rPr>
          <w:rFonts w:ascii="Arial" w:hAnsi="Arial" w:cs="Arial"/>
          <w:noProof/>
          <w:color w:val="E6AF00"/>
        </w:rPr>
        <w:t xml:space="preserve"> </w:t>
      </w:r>
    </w:p>
    <w:p w14:paraId="011935EC" w14:textId="1F231593" w:rsidR="004E6614" w:rsidRPr="0092607D" w:rsidRDefault="00C32C33" w:rsidP="0092607D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92607D">
        <w:rPr>
          <w:rFonts w:ascii="Arial" w:hAnsi="Arial" w:cs="Arial"/>
          <w:noProof/>
        </w:rPr>
        <w:drawing>
          <wp:anchor distT="0" distB="0" distL="114300" distR="114300" simplePos="0" relativeHeight="251678720" behindDoc="0" locked="0" layoutInCell="1" allowOverlap="1" wp14:anchorId="2F37C6DC" wp14:editId="2B775196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494155" cy="2240280"/>
            <wp:effectExtent l="0" t="0" r="0" b="762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5BB" w:rsidRPr="0092607D">
        <w:rPr>
          <w:rFonts w:ascii="Arial" w:eastAsia="Times New Roman" w:hAnsi="Arial" w:cs="Arial"/>
          <w:lang w:eastAsia="sk-SK"/>
        </w:rPr>
        <w:t>Dvojvrstvové laminovanie s dvojito zatavenými šv</w:t>
      </w:r>
      <w:r w:rsidR="00B86AEE" w:rsidRPr="0092607D">
        <w:rPr>
          <w:rFonts w:ascii="Arial" w:eastAsia="Times New Roman" w:hAnsi="Arial" w:cs="Arial"/>
          <w:lang w:eastAsia="sk-SK"/>
        </w:rPr>
        <w:t>ami</w:t>
      </w:r>
      <w:r w:rsidR="007215BB" w:rsidRPr="0092607D">
        <w:rPr>
          <w:rFonts w:ascii="Arial" w:eastAsia="Times New Roman" w:hAnsi="Arial" w:cs="Arial"/>
          <w:lang w:eastAsia="sk-SK"/>
        </w:rPr>
        <w:t xml:space="preserve">. Odolnosť vodnému stĺpcu do 5 000 mm. Nastaviteľné konce rukávov. </w:t>
      </w:r>
      <w:r w:rsidR="007215BB" w:rsidRPr="0092607D">
        <w:rPr>
          <w:rFonts w:ascii="Arial" w:hAnsi="Arial" w:cs="Arial"/>
          <w:szCs w:val="24"/>
        </w:rPr>
        <w:t xml:space="preserve">Exkluzívne na </w:t>
      </w:r>
      <w:hyperlink r:id="rId18" w:history="1">
        <w:r w:rsidR="007215BB" w:rsidRPr="0092607D">
          <w:rPr>
            <w:rStyle w:val="Hypertextovprepojenie"/>
            <w:rFonts w:ascii="Arial" w:hAnsi="Arial" w:cs="Arial"/>
            <w:color w:val="0966C3"/>
            <w:szCs w:val="24"/>
          </w:rPr>
          <w:t>www.tchibo.sk</w:t>
        </w:r>
      </w:hyperlink>
      <w:r w:rsidR="007215BB" w:rsidRPr="0092607D">
        <w:rPr>
          <w:rStyle w:val="Hypertextovprepojenie"/>
          <w:rFonts w:ascii="Arial" w:hAnsi="Arial" w:cs="Arial"/>
          <w:color w:val="0966C3"/>
          <w:szCs w:val="24"/>
          <w:u w:val="none"/>
        </w:rPr>
        <w:t xml:space="preserve">. </w:t>
      </w:r>
      <w:r w:rsidR="004E6614" w:rsidRPr="0092607D">
        <w:rPr>
          <w:rFonts w:ascii="Arial" w:hAnsi="Arial" w:cs="Arial"/>
        </w:rPr>
        <w:t xml:space="preserve">Odporúčaná cena: </w:t>
      </w:r>
      <w:r w:rsidR="00877B5D" w:rsidRPr="0092607D">
        <w:rPr>
          <w:rFonts w:ascii="Arial" w:hAnsi="Arial" w:cs="Arial"/>
        </w:rPr>
        <w:t>59</w:t>
      </w:r>
      <w:r w:rsidR="00CA6E6C" w:rsidRPr="0092607D">
        <w:rPr>
          <w:rFonts w:ascii="Arial" w:hAnsi="Arial" w:cs="Arial"/>
        </w:rPr>
        <w:t>,9</w:t>
      </w:r>
      <w:r w:rsidR="00877B5D" w:rsidRPr="0092607D">
        <w:rPr>
          <w:rFonts w:ascii="Arial" w:hAnsi="Arial" w:cs="Arial"/>
        </w:rPr>
        <w:t>5</w:t>
      </w:r>
      <w:r w:rsidR="004E6614" w:rsidRPr="0092607D">
        <w:rPr>
          <w:rFonts w:ascii="Arial" w:hAnsi="Arial" w:cs="Arial"/>
        </w:rPr>
        <w:t xml:space="preserve"> €.</w:t>
      </w:r>
      <w:r w:rsidR="00416AB0" w:rsidRPr="0092607D">
        <w:rPr>
          <w:rFonts w:ascii="Arial" w:hAnsi="Arial" w:cs="Arial"/>
          <w:noProof/>
        </w:rPr>
        <w:t xml:space="preserve"> </w:t>
      </w:r>
    </w:p>
    <w:p w14:paraId="0F2985D1" w14:textId="61A78177" w:rsidR="00BE210D" w:rsidRPr="0092607D" w:rsidRDefault="00BE210D" w:rsidP="004E6614">
      <w:pPr>
        <w:pStyle w:val="Bezriadkovania"/>
        <w:ind w:left="0"/>
        <w:rPr>
          <w:rFonts w:cs="Arial"/>
          <w:color w:val="984806" w:themeColor="accent6" w:themeShade="80"/>
          <w:szCs w:val="22"/>
          <w:lang w:val="sk-SK"/>
        </w:rPr>
      </w:pPr>
    </w:p>
    <w:p w14:paraId="6C250510" w14:textId="775BFDDC" w:rsidR="00C47147" w:rsidRPr="0092607D" w:rsidRDefault="007215BB" w:rsidP="00C47147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2"/>
          <w:lang w:val="sk-SK"/>
        </w:rPr>
      </w:pPr>
      <w:r w:rsidRPr="0092607D">
        <w:rPr>
          <w:rStyle w:val="rynqvb"/>
          <w:rFonts w:cs="Arial"/>
          <w:b/>
          <w:bCs/>
          <w:color w:val="E6AF00"/>
          <w:sz w:val="24"/>
          <w:szCs w:val="22"/>
          <w:lang w:val="sk-SK"/>
        </w:rPr>
        <w:t>Detské topánky do dažďa Chlesea</w:t>
      </w:r>
    </w:p>
    <w:p w14:paraId="7E81BE90" w14:textId="40D092E2" w:rsidR="007215BB" w:rsidRPr="0092607D" w:rsidRDefault="007215BB" w:rsidP="007215BB">
      <w:pPr>
        <w:pStyle w:val="Bezriadkovania"/>
        <w:ind w:left="0"/>
        <w:rPr>
          <w:rFonts w:cs="Arial"/>
          <w:noProof/>
          <w:lang w:val="sk-SK" w:eastAsia="sk-SK"/>
        </w:rPr>
      </w:pPr>
      <w:r w:rsidRPr="0092607D">
        <w:rPr>
          <w:rStyle w:val="rynqvb"/>
          <w:rFonts w:cs="Arial"/>
          <w:lang w:val="sk-SK"/>
        </w:rPr>
        <w:t>Elastické vsadky.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>Pružná, protišmyková podrážka s profilom.</w:t>
      </w:r>
      <w:r w:rsidRPr="0092607D">
        <w:rPr>
          <w:rStyle w:val="hwtze"/>
          <w:rFonts w:cs="Arial"/>
          <w:lang w:val="sk-SK"/>
        </w:rPr>
        <w:t xml:space="preserve"> </w:t>
      </w:r>
      <w:r w:rsidRPr="0092607D">
        <w:rPr>
          <w:rStyle w:val="rynqvb"/>
          <w:rFonts w:cs="Arial"/>
          <w:lang w:val="sk-SK"/>
        </w:rPr>
        <w:t xml:space="preserve">Vrchný materiál a podrážka z plastu. </w:t>
      </w:r>
      <w:r w:rsidR="00F20580" w:rsidRPr="0092607D">
        <w:rPr>
          <w:rFonts w:cs="Arial"/>
          <w:szCs w:val="24"/>
          <w:lang w:val="sk-SK"/>
        </w:rPr>
        <w:t xml:space="preserve">Exkluzívne na </w:t>
      </w:r>
      <w:hyperlink r:id="rId19" w:history="1">
        <w:r w:rsidR="00F20580" w:rsidRPr="0092607D">
          <w:rPr>
            <w:rStyle w:val="Hypertextovprepojenie"/>
            <w:rFonts w:cs="Arial"/>
            <w:color w:val="0966C3"/>
            <w:szCs w:val="24"/>
            <w:lang w:val="sk-SK"/>
          </w:rPr>
          <w:t>www.tchibo.sk</w:t>
        </w:r>
      </w:hyperlink>
      <w:r w:rsidR="00F20580" w:rsidRPr="0092607D">
        <w:rPr>
          <w:rStyle w:val="Hypertextovprepojenie"/>
          <w:rFonts w:cs="Arial"/>
          <w:color w:val="0966C3"/>
          <w:szCs w:val="24"/>
          <w:u w:val="none"/>
          <w:lang w:val="sk-SK"/>
        </w:rPr>
        <w:t xml:space="preserve">. </w:t>
      </w:r>
      <w:r w:rsidR="00C47147" w:rsidRPr="0092607D">
        <w:rPr>
          <w:rFonts w:cs="Arial"/>
          <w:szCs w:val="22"/>
          <w:lang w:val="sk-SK"/>
        </w:rPr>
        <w:t xml:space="preserve">Odporúčaná cena: </w:t>
      </w:r>
      <w:r w:rsidR="00877B5D" w:rsidRPr="0092607D">
        <w:rPr>
          <w:rFonts w:cs="Arial"/>
          <w:szCs w:val="22"/>
          <w:lang w:val="sk-SK"/>
        </w:rPr>
        <w:t>27</w:t>
      </w:r>
      <w:r w:rsidR="00C47147" w:rsidRPr="0092607D">
        <w:rPr>
          <w:rFonts w:cs="Arial"/>
          <w:szCs w:val="22"/>
          <w:lang w:val="sk-SK"/>
        </w:rPr>
        <w:t>,99 €.</w:t>
      </w:r>
      <w:r w:rsidR="00C47147" w:rsidRPr="0092607D">
        <w:rPr>
          <w:rFonts w:cs="Arial"/>
          <w:noProof/>
          <w:lang w:val="sk-SK" w:eastAsia="sk-SK"/>
        </w:rPr>
        <w:t xml:space="preserve"> </w:t>
      </w:r>
    </w:p>
    <w:p w14:paraId="630C9226" w14:textId="7670D4FA" w:rsidR="00C32C33" w:rsidRPr="0092607D" w:rsidRDefault="00C32C33" w:rsidP="007215BB">
      <w:pPr>
        <w:pStyle w:val="Bezriadkovania"/>
        <w:ind w:left="0"/>
        <w:rPr>
          <w:rStyle w:val="rynqvb"/>
          <w:rFonts w:cs="Arial"/>
          <w:b/>
          <w:bCs/>
          <w:color w:val="984806" w:themeColor="accent6" w:themeShade="80"/>
          <w:sz w:val="24"/>
          <w:szCs w:val="22"/>
          <w:lang w:val="sk-SK"/>
        </w:rPr>
      </w:pPr>
      <w:r w:rsidRPr="0092607D">
        <w:rPr>
          <w:rFonts w:cs="Arial"/>
          <w:noProof/>
          <w:lang w:val="sk-SK"/>
        </w:rPr>
        <w:drawing>
          <wp:anchor distT="0" distB="0" distL="114300" distR="114300" simplePos="0" relativeHeight="251679744" behindDoc="0" locked="0" layoutInCell="1" allowOverlap="1" wp14:anchorId="27B9551F" wp14:editId="2A286C2D">
            <wp:simplePos x="0" y="0"/>
            <wp:positionH relativeFrom="margin">
              <wp:posOffset>-635</wp:posOffset>
            </wp:positionH>
            <wp:positionV relativeFrom="paragraph">
              <wp:posOffset>125095</wp:posOffset>
            </wp:positionV>
            <wp:extent cx="2009140" cy="1165860"/>
            <wp:effectExtent l="0" t="0" r="0" b="0"/>
            <wp:wrapSquare wrapText="bothSides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909E6" w14:textId="4AC804E6" w:rsidR="00C32C33" w:rsidRPr="0092607D" w:rsidRDefault="00C32C33" w:rsidP="007215BB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2"/>
          <w:lang w:val="sk-SK"/>
        </w:rPr>
      </w:pPr>
    </w:p>
    <w:p w14:paraId="3EDE01F0" w14:textId="77777777" w:rsidR="0092607D" w:rsidRPr="0092607D" w:rsidRDefault="0092607D" w:rsidP="007215BB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2"/>
          <w:lang w:val="sk-SK"/>
        </w:rPr>
      </w:pPr>
    </w:p>
    <w:p w14:paraId="52788755" w14:textId="65619EF6" w:rsidR="007215BB" w:rsidRPr="0092607D" w:rsidRDefault="007215BB" w:rsidP="007215BB">
      <w:pPr>
        <w:pStyle w:val="Bezriadkovania"/>
        <w:ind w:left="0"/>
        <w:rPr>
          <w:rStyle w:val="rynqvb"/>
          <w:rFonts w:cs="Arial"/>
          <w:b/>
          <w:bCs/>
          <w:color w:val="E6AF00"/>
          <w:sz w:val="24"/>
          <w:szCs w:val="22"/>
          <w:lang w:val="sk-SK"/>
        </w:rPr>
      </w:pPr>
      <w:r w:rsidRPr="0092607D">
        <w:rPr>
          <w:rStyle w:val="rynqvb"/>
          <w:rFonts w:cs="Arial"/>
          <w:b/>
          <w:bCs/>
          <w:color w:val="E6AF00"/>
          <w:sz w:val="24"/>
          <w:szCs w:val="22"/>
          <w:lang w:val="sk-SK"/>
        </w:rPr>
        <w:t xml:space="preserve">Detské ponožky </w:t>
      </w:r>
    </w:p>
    <w:p w14:paraId="74ECACCE" w14:textId="6BCAB743" w:rsidR="007215BB" w:rsidRPr="0092607D" w:rsidRDefault="007215BB" w:rsidP="007215BB">
      <w:pPr>
        <w:pStyle w:val="Bezriadkovania"/>
        <w:ind w:left="0"/>
        <w:rPr>
          <w:rFonts w:cs="Arial"/>
          <w:noProof/>
          <w:lang w:val="sk-SK" w:eastAsia="sk-SK"/>
        </w:rPr>
      </w:pPr>
      <w:r w:rsidRPr="0092607D">
        <w:rPr>
          <w:rStyle w:val="rynqvb"/>
          <w:rFonts w:cs="Arial"/>
          <w:lang w:val="sk-SK"/>
        </w:rPr>
        <w:t>S bavlnou z udržateľnej produkcie</w:t>
      </w:r>
      <w:r w:rsidR="0092607D" w:rsidRPr="0092607D">
        <w:rPr>
          <w:rStyle w:val="rynqvb"/>
          <w:rFonts w:cs="Arial"/>
          <w:lang w:val="sk-SK"/>
        </w:rPr>
        <w:t>.</w:t>
      </w:r>
      <w:r w:rsidRPr="0092607D">
        <w:rPr>
          <w:rStyle w:val="rynqvb"/>
          <w:rFonts w:cs="Arial"/>
          <w:lang w:val="sk-SK"/>
        </w:rPr>
        <w:t xml:space="preserve"> Extra plochý šev v oblasti prstov. 5 párov v 5 farebných prevedeniach. </w:t>
      </w:r>
      <w:r w:rsidRPr="0092607D">
        <w:rPr>
          <w:rFonts w:cs="Arial"/>
          <w:szCs w:val="22"/>
          <w:lang w:val="sk-SK"/>
        </w:rPr>
        <w:t xml:space="preserve">Odporúčaná cena: </w:t>
      </w:r>
      <w:r w:rsidR="00877B5D" w:rsidRPr="0092607D">
        <w:rPr>
          <w:rFonts w:cs="Arial"/>
          <w:szCs w:val="22"/>
          <w:lang w:val="sk-SK"/>
        </w:rPr>
        <w:t>8</w:t>
      </w:r>
      <w:r w:rsidRPr="0092607D">
        <w:rPr>
          <w:rFonts w:cs="Arial"/>
          <w:szCs w:val="22"/>
          <w:lang w:val="sk-SK"/>
        </w:rPr>
        <w:t>,99 €.</w:t>
      </w:r>
      <w:r w:rsidRPr="0092607D">
        <w:rPr>
          <w:rFonts w:cs="Arial"/>
          <w:noProof/>
          <w:lang w:val="sk-SK" w:eastAsia="sk-SK"/>
        </w:rPr>
        <w:t xml:space="preserve"> </w:t>
      </w:r>
    </w:p>
    <w:p w14:paraId="2BA42AAD" w14:textId="5AE57907" w:rsidR="0092607D" w:rsidRDefault="0092607D">
      <w:pPr>
        <w:rPr>
          <w:rStyle w:val="rynqvb"/>
          <w:rFonts w:ascii="Arial" w:eastAsia="Times New Roman" w:hAnsi="Arial" w:cs="Arial"/>
          <w:noProof/>
          <w:color w:val="FFC000"/>
          <w:szCs w:val="20"/>
          <w:lang w:eastAsia="sk-SK"/>
        </w:rPr>
      </w:pPr>
      <w:r>
        <w:rPr>
          <w:rStyle w:val="rynqvb"/>
          <w:rFonts w:cs="Arial"/>
          <w:noProof/>
          <w:color w:val="FFC000"/>
          <w:lang w:eastAsia="sk-SK"/>
        </w:rPr>
        <w:br w:type="page"/>
      </w:r>
    </w:p>
    <w:p w14:paraId="599FC8EC" w14:textId="1468BCB7" w:rsidR="0077677E" w:rsidRPr="0092607D" w:rsidRDefault="0077677E" w:rsidP="001046D3">
      <w:pPr>
        <w:pStyle w:val="Bezriadkovania"/>
        <w:spacing w:line="276" w:lineRule="auto"/>
        <w:ind w:left="0"/>
        <w:rPr>
          <w:rFonts w:cs="Arial"/>
          <w:sz w:val="20"/>
          <w:lang w:val="sk-SK"/>
        </w:rPr>
      </w:pPr>
      <w:bookmarkStart w:id="0" w:name="_Hlk105072175"/>
      <w:r w:rsidRPr="0092607D">
        <w:rPr>
          <w:rFonts w:eastAsia="Calibri" w:cs="Arial"/>
          <w:b/>
          <w:sz w:val="20"/>
          <w:u w:val="single"/>
          <w:lang w:val="sk-SK"/>
        </w:rPr>
        <w:lastRenderedPageBreak/>
        <w:t>Užitočné informácie o spoločnosti Tchibo</w:t>
      </w:r>
      <w:r w:rsidR="004076F7" w:rsidRPr="0092607D">
        <w:rPr>
          <w:rStyle w:val="HlavikaChar"/>
          <w:rFonts w:cs="Arial"/>
          <w:sz w:val="20"/>
          <w:lang w:val="sk-SK"/>
        </w:rPr>
        <w:t xml:space="preserve"> </w:t>
      </w:r>
    </w:p>
    <w:p w14:paraId="61EBF3CD" w14:textId="0B0A24E9" w:rsidR="0077677E" w:rsidRPr="0092607D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92607D">
        <w:rPr>
          <w:rFonts w:ascii="Arial" w:eastAsia="Calibri" w:hAnsi="Arial" w:cs="Arial"/>
          <w:sz w:val="20"/>
          <w:szCs w:val="20"/>
        </w:rPr>
        <w:t xml:space="preserve"> a je </w:t>
      </w:r>
      <w:r w:rsidRPr="0092607D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92607D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92607D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92607D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1" w:history="1">
        <w:r w:rsidRPr="0092607D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33F4F928" w14:textId="284936D5" w:rsidR="0077677E" w:rsidRPr="0092607D" w:rsidRDefault="0077677E" w:rsidP="001046D3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92607D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92607D">
        <w:rPr>
          <w:rFonts w:ascii="Arial" w:eastAsia="Calibri" w:hAnsi="Arial" w:cs="Arial"/>
          <w:sz w:val="20"/>
          <w:szCs w:val="20"/>
        </w:rPr>
        <w:t> 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92607D">
        <w:rPr>
          <w:rFonts w:ascii="Arial" w:eastAsia="Calibri" w:hAnsi="Arial" w:cs="Arial"/>
          <w:b/>
          <w:sz w:val="20"/>
          <w:szCs w:val="20"/>
        </w:rPr>
        <w:t> 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92607D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92607D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92607D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="00DD418D" w:rsidRPr="0092607D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="00DD418D" w:rsidRPr="0092607D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="00DD418D" w:rsidRPr="0092607D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58074CC5" w14:textId="2E16EDA9" w:rsidR="0077677E" w:rsidRPr="0092607D" w:rsidRDefault="0077677E" w:rsidP="001046D3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92607D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92607D">
        <w:rPr>
          <w:rFonts w:ascii="Arial" w:eastAsia="Calibri" w:hAnsi="Arial" w:cs="Arial"/>
          <w:b/>
          <w:sz w:val="20"/>
          <w:szCs w:val="20"/>
        </w:rPr>
        <w:t>zodpo</w:t>
      </w:r>
      <w:r w:rsidRPr="0092607D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92607D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2B190838" w14:textId="4273B9FF" w:rsidR="0077677E" w:rsidRPr="0092607D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7A5D2056" w14:textId="77777777" w:rsidR="0077677E" w:rsidRPr="00F07D04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61AE74D5" w14:textId="77777777" w:rsidR="0077677E" w:rsidRPr="00F07D04" w:rsidRDefault="0077677E" w:rsidP="001046D3">
      <w:pPr>
        <w:jc w:val="both"/>
        <w:rPr>
          <w:rFonts w:ascii="Arial" w:hAnsi="Arial" w:cs="Arial"/>
          <w:sz w:val="20"/>
          <w:szCs w:val="20"/>
        </w:rPr>
      </w:pPr>
    </w:p>
    <w:p w14:paraId="7CC4F74D" w14:textId="77777777" w:rsidR="0077677E" w:rsidRPr="00F07D04" w:rsidRDefault="0077677E" w:rsidP="001046D3">
      <w:pPr>
        <w:spacing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07D04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B5042B4" w14:textId="77777777" w:rsidR="0077677E" w:rsidRPr="00F07D04" w:rsidRDefault="0077677E" w:rsidP="001046D3">
      <w:pPr>
        <w:spacing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11BC570" w14:textId="77777777" w:rsidR="0077677E" w:rsidRPr="00F07D04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F07D04">
        <w:rPr>
          <w:rFonts w:eastAsia="Calibri" w:cs="Arial"/>
          <w:sz w:val="20"/>
          <w:lang w:val="sk-SK"/>
        </w:rPr>
        <w:t>Silvia Keráková</w:t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  <w:t>Michaela Hanáková</w:t>
      </w:r>
    </w:p>
    <w:p w14:paraId="61722F8E" w14:textId="77777777" w:rsidR="0077677E" w:rsidRPr="00F07D04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F07D04">
        <w:rPr>
          <w:rFonts w:eastAsia="Calibri" w:cs="Arial"/>
          <w:sz w:val="20"/>
          <w:lang w:val="sk-SK"/>
        </w:rPr>
        <w:t xml:space="preserve">PR Consultant </w:t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  <w:t>PR Consultant</w:t>
      </w:r>
    </w:p>
    <w:p w14:paraId="74973A91" w14:textId="77777777" w:rsidR="0077677E" w:rsidRPr="00F07D04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F07D04">
        <w:rPr>
          <w:rFonts w:eastAsia="Calibri" w:cs="Arial"/>
          <w:sz w:val="20"/>
          <w:lang w:val="sk-SK"/>
        </w:rPr>
        <w:t>10/10 COMMUNICATIONS</w:t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</w:r>
      <w:r w:rsidRPr="00F07D04">
        <w:rPr>
          <w:rFonts w:eastAsia="Calibri" w:cs="Arial"/>
          <w:sz w:val="20"/>
          <w:lang w:val="sk-SK"/>
        </w:rPr>
        <w:tab/>
        <w:t>10/10 COMMUNICATIONS</w:t>
      </w:r>
    </w:p>
    <w:p w14:paraId="68AEC0AA" w14:textId="77777777" w:rsidR="0077677E" w:rsidRPr="00F07D04" w:rsidRDefault="0077677E" w:rsidP="001046D3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F07D04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F07D04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F07D04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F07D04">
        <w:rPr>
          <w:rFonts w:eastAsia="Calibri" w:cs="Arial"/>
          <w:color w:val="000000" w:themeColor="text1"/>
          <w:sz w:val="20"/>
          <w:lang w:val="sk-SK"/>
        </w:rPr>
        <w:tab/>
      </w:r>
      <w:r w:rsidRPr="00F07D04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F07D04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F07D04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13221A7E" w14:textId="77777777" w:rsidR="0077677E" w:rsidRPr="00F07D04" w:rsidRDefault="0077677E" w:rsidP="001046D3">
      <w:pPr>
        <w:pStyle w:val="Bezriadkovania"/>
        <w:rPr>
          <w:rFonts w:eastAsia="Calibri" w:cs="Arial"/>
          <w:sz w:val="20"/>
          <w:lang w:val="sk-SK"/>
        </w:rPr>
      </w:pPr>
      <w:r w:rsidRPr="00F07D04">
        <w:rPr>
          <w:rFonts w:eastAsia="Calibri" w:cs="Arial"/>
          <w:sz w:val="20"/>
          <w:lang w:val="sk-SK"/>
        </w:rPr>
        <w:t>tel: 0940 601 902</w:t>
      </w:r>
      <w:r w:rsidRPr="00F07D04">
        <w:rPr>
          <w:rFonts w:cs="Arial"/>
          <w:sz w:val="20"/>
          <w:lang w:val="sk-SK" w:eastAsia="de-DE"/>
        </w:rPr>
        <w:tab/>
      </w:r>
      <w:r w:rsidRPr="00F07D04">
        <w:rPr>
          <w:rFonts w:cs="Arial"/>
          <w:sz w:val="20"/>
          <w:lang w:val="sk-SK" w:eastAsia="de-DE"/>
        </w:rPr>
        <w:tab/>
      </w:r>
      <w:r w:rsidRPr="00F07D04">
        <w:rPr>
          <w:rFonts w:cs="Arial"/>
          <w:sz w:val="20"/>
          <w:lang w:val="sk-SK" w:eastAsia="de-DE"/>
        </w:rPr>
        <w:tab/>
      </w:r>
      <w:r w:rsidRPr="00F07D04">
        <w:rPr>
          <w:rFonts w:cs="Arial"/>
          <w:sz w:val="20"/>
          <w:lang w:val="sk-SK" w:eastAsia="de-DE"/>
        </w:rPr>
        <w:tab/>
      </w:r>
      <w:r w:rsidRPr="00F07D04">
        <w:rPr>
          <w:rFonts w:cs="Arial"/>
          <w:sz w:val="20"/>
          <w:lang w:val="sk-SK" w:eastAsia="de-DE"/>
        </w:rPr>
        <w:tab/>
      </w:r>
      <w:r w:rsidRPr="00F07D04">
        <w:rPr>
          <w:rFonts w:eastAsia="Calibri" w:cs="Arial"/>
          <w:sz w:val="20"/>
          <w:lang w:val="sk-SK"/>
        </w:rPr>
        <w:t>tel: 0907 581 582</w:t>
      </w:r>
    </w:p>
    <w:p w14:paraId="1E5F1A5C" w14:textId="77777777" w:rsidR="0077677E" w:rsidRPr="00F07D04" w:rsidRDefault="0077677E" w:rsidP="0077677E">
      <w:pPr>
        <w:jc w:val="both"/>
        <w:rPr>
          <w:rFonts w:ascii="Arial" w:hAnsi="Arial" w:cs="Arial"/>
          <w:b/>
          <w:sz w:val="20"/>
          <w:szCs w:val="20"/>
        </w:rPr>
      </w:pPr>
      <w:r w:rsidRPr="00F07D04">
        <w:rPr>
          <w:rFonts w:ascii="Arial" w:hAnsi="Arial" w:cs="Arial"/>
          <w:bCs/>
          <w:sz w:val="20"/>
          <w:szCs w:val="20"/>
        </w:rPr>
        <w:tab/>
      </w:r>
    </w:p>
    <w:p w14:paraId="4182F2F2" w14:textId="1FABFD02" w:rsidR="0077677E" w:rsidRPr="00F07D04" w:rsidRDefault="0077677E" w:rsidP="0077677E">
      <w:pPr>
        <w:rPr>
          <w:rFonts w:ascii="Arial" w:hAnsi="Arial" w:cs="Arial"/>
        </w:rPr>
      </w:pPr>
    </w:p>
    <w:sectPr w:rsidR="0077677E" w:rsidRPr="00F07D04" w:rsidSect="009B7D9E">
      <w:headerReference w:type="default" r:id="rId22"/>
      <w:footerReference w:type="default" r:id="rId23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102AB" w14:textId="77777777" w:rsidR="00B77C29" w:rsidRDefault="00B77C29" w:rsidP="0046177F">
      <w:pPr>
        <w:spacing w:after="0" w:line="240" w:lineRule="auto"/>
      </w:pPr>
      <w:r>
        <w:separator/>
      </w:r>
    </w:p>
  </w:endnote>
  <w:endnote w:type="continuationSeparator" w:id="0">
    <w:p w14:paraId="3CE3E75A" w14:textId="77777777" w:rsidR="00B77C29" w:rsidRDefault="00B77C29" w:rsidP="004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FCA1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29E075EB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23189283" w14:textId="77777777" w:rsidR="00746B1B" w:rsidRDefault="00746B1B" w:rsidP="0046177F">
    <w:pPr>
      <w:pStyle w:val="Pta"/>
    </w:pPr>
  </w:p>
  <w:p w14:paraId="00B972C7" w14:textId="77777777" w:rsidR="00746B1B" w:rsidRDefault="00746B1B" w:rsidP="0046177F">
    <w:pPr>
      <w:pStyle w:val="Pta"/>
    </w:pPr>
  </w:p>
  <w:p w14:paraId="6574DED5" w14:textId="77777777" w:rsidR="00746B1B" w:rsidRDefault="00746B1B">
    <w:pPr>
      <w:pStyle w:val="Pta"/>
    </w:pPr>
  </w:p>
  <w:p w14:paraId="4F95877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831D" w14:textId="77777777" w:rsidR="00B77C29" w:rsidRDefault="00B77C29" w:rsidP="0046177F">
      <w:pPr>
        <w:spacing w:after="0" w:line="240" w:lineRule="auto"/>
      </w:pPr>
      <w:r>
        <w:separator/>
      </w:r>
    </w:p>
  </w:footnote>
  <w:footnote w:type="continuationSeparator" w:id="0">
    <w:p w14:paraId="1A51F345" w14:textId="77777777" w:rsidR="00B77C29" w:rsidRDefault="00B77C29" w:rsidP="004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0AE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0809596C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627B7968" wp14:editId="35ED788D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69B83F47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5C6065BA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792B6FBA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39" type="#_x0000_t75" style="width:1.2pt;height:1.2pt;visibility:visible" o:bullet="t">
        <v:imagedata r:id="rId1" o:title=""/>
      </v:shape>
    </w:pict>
  </w:numPicBullet>
  <w:numPicBullet w:numPicBulletId="1">
    <w:pict>
      <v:shape id="_x0000_i2240" type="#_x0000_t75" style="width:2.4pt;height:3pt;visibility:visible" o:bullet="t">
        <v:imagedata r:id="rId2" o:title=""/>
      </v:shape>
    </w:pict>
  </w:numPicBullet>
  <w:numPicBullet w:numPicBulletId="2">
    <w:pict>
      <v:shape id="_x0000_i2241" type="#_x0000_t75" style="width:1.2pt;height:4.2pt;visibility:visible" o:bullet="t">
        <v:imagedata r:id="rId3" o:title=""/>
      </v:shape>
    </w:pict>
  </w:numPicBullet>
  <w:numPicBullet w:numPicBulletId="3">
    <w:pict>
      <v:shape id="_x0000_i2242" type="#_x0000_t75" style="width:1.2pt;height:.6pt;visibility:visible" o:bullet="t">
        <v:imagedata r:id="rId4" o:title=""/>
      </v:shape>
    </w:pict>
  </w:numPicBullet>
  <w:numPicBullet w:numPicBulletId="4">
    <w:pict>
      <v:shape id="_x0000_i2243" type="#_x0000_t75" style="width:.6pt;height:1.2pt;visibility:visible" o:bullet="t">
        <v:imagedata r:id="rId5" o:title=""/>
      </v:shape>
    </w:pict>
  </w:numPicBullet>
  <w:numPicBullet w:numPicBulletId="5">
    <w:pict>
      <v:shape id="_x0000_i2244" type="#_x0000_t75" style="width:.6pt;height:.6pt;visibility:visible" o:bullet="t">
        <v:imagedata r:id="rId6" o:title=""/>
      </v:shape>
    </w:pict>
  </w:numPicBullet>
  <w:numPicBullet w:numPicBulletId="6">
    <w:pict>
      <v:shape id="_x0000_i2245" type="#_x0000_t75" style="width:2.4pt;height:1.8pt;visibility:visible" o:bullet="t">
        <v:imagedata r:id="rId7" o:title=""/>
      </v:shape>
    </w:pict>
  </w:numPicBullet>
  <w:numPicBullet w:numPicBulletId="7">
    <w:pict>
      <v:shape id="_x0000_i2246" type="#_x0000_t75" style="width:1.2pt;height:.6pt;visibility:visible" o:bullet="t">
        <v:imagedata r:id="rId8" o:title=""/>
      </v:shape>
    </w:pict>
  </w:numPicBullet>
  <w:numPicBullet w:numPicBulletId="8">
    <w:pict>
      <v:shape id="_x0000_i2247" type="#_x0000_t75" style="width:.6pt;height:.6pt;visibility:visible" o:bullet="t">
        <v:imagedata r:id="rId9" o:title=""/>
      </v:shape>
    </w:pict>
  </w:numPicBullet>
  <w:numPicBullet w:numPicBulletId="9">
    <w:pict>
      <v:shape id="_x0000_i2248" type="#_x0000_t75" style="width:1.2pt;height:1.2pt;visibility:visible" o:bullet="t">
        <v:imagedata r:id="rId10" o:title=""/>
      </v:shape>
    </w:pict>
  </w:numPicBullet>
  <w:numPicBullet w:numPicBulletId="10">
    <w:pict>
      <v:shape id="_x0000_i2249" type="#_x0000_t75" style="width:2.4pt;height:4.8pt;visibility:visible" o:bullet="t">
        <v:imagedata r:id="rId11" o:title=""/>
      </v:shape>
    </w:pict>
  </w:numPicBullet>
  <w:numPicBullet w:numPicBulletId="11">
    <w:pict>
      <v:shape id="_x0000_i2250" type="#_x0000_t75" style="width:1.2pt;height:.6pt;visibility:visible" o:bullet="t">
        <v:imagedata r:id="rId12" o:title=""/>
      </v:shape>
    </w:pict>
  </w:numPicBullet>
  <w:numPicBullet w:numPicBulletId="12">
    <w:pict>
      <v:shape id="_x0000_i2251" type="#_x0000_t75" style="width:1.8pt;height:1.2pt;visibility:visible" o:bullet="t">
        <v:imagedata r:id="rId13" o:title=""/>
      </v:shape>
    </w:pict>
  </w:numPicBullet>
  <w:numPicBullet w:numPicBulletId="13">
    <w:pict>
      <v:shape id="_x0000_i2252" type="#_x0000_t75" style="width:3.6pt;height:3pt;visibility:visible" o:bullet="t">
        <v:imagedata r:id="rId14" o:title=""/>
      </v:shape>
    </w:pict>
  </w:numPicBullet>
  <w:numPicBullet w:numPicBulletId="14">
    <w:pict>
      <v:shape id="_x0000_i2253" type="#_x0000_t75" style="width:2.4pt;height:.6pt;visibility:visible" o:bullet="t">
        <v:imagedata r:id="rId15" o:title=""/>
      </v:shape>
    </w:pict>
  </w:numPicBullet>
  <w:numPicBullet w:numPicBulletId="15">
    <w:pict>
      <v:shape id="_x0000_i2254" type="#_x0000_t75" style="width:.6pt;height:.6pt;visibility:visible" o:bullet="t">
        <v:imagedata r:id="rId16" o:title=""/>
      </v:shape>
    </w:pict>
  </w:numPicBullet>
  <w:numPicBullet w:numPicBulletId="16">
    <w:pict>
      <v:shape id="_x0000_i2255" type="#_x0000_t75" style="width:3.6pt;height:5.4pt;visibility:visible" o:bullet="t">
        <v:imagedata r:id="rId17" o:title=""/>
      </v:shape>
    </w:pict>
  </w:numPicBullet>
  <w:numPicBullet w:numPicBulletId="17">
    <w:pict>
      <v:shape id="_x0000_i2256" type="#_x0000_t75" style="width:1.8pt;height:1.2pt;visibility:visible" o:bullet="t">
        <v:imagedata r:id="rId18" o:title=""/>
      </v:shape>
    </w:pict>
  </w:numPicBullet>
  <w:numPicBullet w:numPicBulletId="18">
    <w:pict>
      <v:shape id="_x0000_i2257" type="#_x0000_t75" style="width:1.2pt;height:4.8pt;visibility:visible" o:bullet="t">
        <v:imagedata r:id="rId19" o:title=""/>
      </v:shape>
    </w:pict>
  </w:numPicBullet>
  <w:numPicBullet w:numPicBulletId="19">
    <w:pict>
      <v:shape id="_x0000_i2258" type="#_x0000_t75" style="width:1.2pt;height:.6pt;visibility:visible" o:bullet="t">
        <v:imagedata r:id="rId20" o:title=""/>
      </v:shape>
    </w:pict>
  </w:numPicBullet>
  <w:numPicBullet w:numPicBulletId="20">
    <w:pict>
      <v:shape id="_x0000_i2259" type="#_x0000_t75" style="width:2.4pt;height:5.4pt;visibility:visible" o:bullet="t">
        <v:imagedata r:id="rId21" o:title=""/>
      </v:shape>
    </w:pict>
  </w:numPicBullet>
  <w:numPicBullet w:numPicBulletId="21">
    <w:pict>
      <v:shape id="_x0000_i2260" type="#_x0000_t75" style="width:1.2pt;height:1.8pt;visibility:visible" o:bullet="t">
        <v:imagedata r:id="rId22" o:title=""/>
      </v:shape>
    </w:pict>
  </w:numPicBullet>
  <w:numPicBullet w:numPicBulletId="22">
    <w:pict>
      <v:shape id="_x0000_i2261" type="#_x0000_t75" style="width:.6pt;height:1.2pt;visibility:visible" o:bullet="t">
        <v:imagedata r:id="rId23" o:title=""/>
      </v:shape>
    </w:pict>
  </w:numPicBullet>
  <w:numPicBullet w:numPicBulletId="23">
    <w:pict>
      <v:shape id="_x0000_i2262" type="#_x0000_t75" style="width:2.4pt;height:1.8pt;visibility:visible" o:bullet="t">
        <v:imagedata r:id="rId24" o:title=""/>
      </v:shape>
    </w:pict>
  </w:numPicBullet>
  <w:numPicBullet w:numPicBulletId="24">
    <w:pict>
      <v:shape id="_x0000_i2263" type="#_x0000_t75" style="width:3pt;height:3pt;visibility:visible" o:bullet="t">
        <v:imagedata r:id="rId25" o:title=""/>
      </v:shape>
    </w:pict>
  </w:numPicBullet>
  <w:numPicBullet w:numPicBulletId="25">
    <w:pict>
      <v:shape id="_x0000_i2264" type="#_x0000_t75" style="width:1.8pt;height:1.8pt;visibility:visible" o:bullet="t">
        <v:imagedata r:id="rId26" o:title=""/>
      </v:shape>
    </w:pict>
  </w:numPicBullet>
  <w:numPicBullet w:numPicBulletId="26">
    <w:pict>
      <v:shape id="_x0000_i2265" type="#_x0000_t75" style="width:.6pt;height:.6pt;visibility:visible" o:bullet="t">
        <v:imagedata r:id="rId27" o:title=""/>
      </v:shape>
    </w:pict>
  </w:numPicBullet>
  <w:numPicBullet w:numPicBulletId="27">
    <w:pict>
      <v:shape id="_x0000_i2266" type="#_x0000_t75" style="width:1.2pt;height:1.8pt;visibility:visible" o:bullet="t">
        <v:imagedata r:id="rId28" o:title=""/>
      </v:shape>
    </w:pict>
  </w:numPicBullet>
  <w:numPicBullet w:numPicBulletId="28">
    <w:pict>
      <v:shape id="_x0000_i2267" type="#_x0000_t75" style="width:1.2pt;height:1.2pt;visibility:visible" o:bullet="t">
        <v:imagedata r:id="rId29" o:title=""/>
      </v:shape>
    </w:pict>
  </w:numPicBullet>
  <w:numPicBullet w:numPicBulletId="29">
    <w:pict>
      <v:shape id="_x0000_i2268" type="#_x0000_t75" style="width:.6pt;height:.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A4F"/>
    <w:rsid w:val="0000268E"/>
    <w:rsid w:val="00004EB5"/>
    <w:rsid w:val="000055C0"/>
    <w:rsid w:val="00005E9B"/>
    <w:rsid w:val="0000732A"/>
    <w:rsid w:val="00007ABD"/>
    <w:rsid w:val="00014303"/>
    <w:rsid w:val="0001637D"/>
    <w:rsid w:val="0001700E"/>
    <w:rsid w:val="000207FC"/>
    <w:rsid w:val="00021F96"/>
    <w:rsid w:val="0002409A"/>
    <w:rsid w:val="00025410"/>
    <w:rsid w:val="00030529"/>
    <w:rsid w:val="00030A8D"/>
    <w:rsid w:val="00035884"/>
    <w:rsid w:val="00035902"/>
    <w:rsid w:val="00035FC5"/>
    <w:rsid w:val="00037E85"/>
    <w:rsid w:val="00041113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DF1"/>
    <w:rsid w:val="00056D60"/>
    <w:rsid w:val="00056F9C"/>
    <w:rsid w:val="00060421"/>
    <w:rsid w:val="000608B5"/>
    <w:rsid w:val="00060B06"/>
    <w:rsid w:val="000627EC"/>
    <w:rsid w:val="000636CD"/>
    <w:rsid w:val="000641FF"/>
    <w:rsid w:val="000648D8"/>
    <w:rsid w:val="00064ECA"/>
    <w:rsid w:val="00066DD0"/>
    <w:rsid w:val="000679AE"/>
    <w:rsid w:val="000713EE"/>
    <w:rsid w:val="000728D9"/>
    <w:rsid w:val="000739CF"/>
    <w:rsid w:val="000758E8"/>
    <w:rsid w:val="000816A5"/>
    <w:rsid w:val="000825D8"/>
    <w:rsid w:val="00083BB2"/>
    <w:rsid w:val="0008502D"/>
    <w:rsid w:val="0008528A"/>
    <w:rsid w:val="000904CD"/>
    <w:rsid w:val="00093BC6"/>
    <w:rsid w:val="00094D9D"/>
    <w:rsid w:val="000A0D76"/>
    <w:rsid w:val="000A2EE0"/>
    <w:rsid w:val="000A5DDE"/>
    <w:rsid w:val="000A6E0C"/>
    <w:rsid w:val="000B2D2D"/>
    <w:rsid w:val="000B35D0"/>
    <w:rsid w:val="000B3FD9"/>
    <w:rsid w:val="000B5BA8"/>
    <w:rsid w:val="000B5DF5"/>
    <w:rsid w:val="000B676A"/>
    <w:rsid w:val="000C2C82"/>
    <w:rsid w:val="000C2E32"/>
    <w:rsid w:val="000C353D"/>
    <w:rsid w:val="000C402D"/>
    <w:rsid w:val="000C4669"/>
    <w:rsid w:val="000C5735"/>
    <w:rsid w:val="000D0628"/>
    <w:rsid w:val="000D07C8"/>
    <w:rsid w:val="000D1C1F"/>
    <w:rsid w:val="000D1D3F"/>
    <w:rsid w:val="000D2140"/>
    <w:rsid w:val="000D2517"/>
    <w:rsid w:val="000D2ACA"/>
    <w:rsid w:val="000D3358"/>
    <w:rsid w:val="000D3FAD"/>
    <w:rsid w:val="000D4B2B"/>
    <w:rsid w:val="000D4BDE"/>
    <w:rsid w:val="000E1FD2"/>
    <w:rsid w:val="000E2445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710"/>
    <w:rsid w:val="000F6AC7"/>
    <w:rsid w:val="000F6D7F"/>
    <w:rsid w:val="000F7E00"/>
    <w:rsid w:val="0010044D"/>
    <w:rsid w:val="0010104B"/>
    <w:rsid w:val="00101761"/>
    <w:rsid w:val="0010276E"/>
    <w:rsid w:val="0010299E"/>
    <w:rsid w:val="001032FC"/>
    <w:rsid w:val="00103808"/>
    <w:rsid w:val="001046D3"/>
    <w:rsid w:val="00106036"/>
    <w:rsid w:val="00106E33"/>
    <w:rsid w:val="0010769E"/>
    <w:rsid w:val="001147F1"/>
    <w:rsid w:val="001165C4"/>
    <w:rsid w:val="001177D0"/>
    <w:rsid w:val="00120951"/>
    <w:rsid w:val="0012117B"/>
    <w:rsid w:val="001219BB"/>
    <w:rsid w:val="0012205F"/>
    <w:rsid w:val="00122125"/>
    <w:rsid w:val="0012306E"/>
    <w:rsid w:val="00124004"/>
    <w:rsid w:val="00124E3D"/>
    <w:rsid w:val="00127FBE"/>
    <w:rsid w:val="001309D3"/>
    <w:rsid w:val="00130B86"/>
    <w:rsid w:val="0013239A"/>
    <w:rsid w:val="0013281B"/>
    <w:rsid w:val="00133A80"/>
    <w:rsid w:val="00135561"/>
    <w:rsid w:val="001356AD"/>
    <w:rsid w:val="00135CCC"/>
    <w:rsid w:val="00135F8D"/>
    <w:rsid w:val="00141626"/>
    <w:rsid w:val="00141E4C"/>
    <w:rsid w:val="00145950"/>
    <w:rsid w:val="00145C32"/>
    <w:rsid w:val="00151C5B"/>
    <w:rsid w:val="0015248D"/>
    <w:rsid w:val="00154201"/>
    <w:rsid w:val="00154473"/>
    <w:rsid w:val="00160D61"/>
    <w:rsid w:val="001621BD"/>
    <w:rsid w:val="00162492"/>
    <w:rsid w:val="00162F15"/>
    <w:rsid w:val="00163D2C"/>
    <w:rsid w:val="00164633"/>
    <w:rsid w:val="00165E38"/>
    <w:rsid w:val="0016633B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57B4"/>
    <w:rsid w:val="00185890"/>
    <w:rsid w:val="001900DC"/>
    <w:rsid w:val="00190B7E"/>
    <w:rsid w:val="00192282"/>
    <w:rsid w:val="001928A7"/>
    <w:rsid w:val="00192C24"/>
    <w:rsid w:val="00193B0B"/>
    <w:rsid w:val="00195263"/>
    <w:rsid w:val="001969F2"/>
    <w:rsid w:val="001A0D92"/>
    <w:rsid w:val="001A1BE3"/>
    <w:rsid w:val="001A6037"/>
    <w:rsid w:val="001A60F0"/>
    <w:rsid w:val="001A68C0"/>
    <w:rsid w:val="001A6C90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150"/>
    <w:rsid w:val="001C276E"/>
    <w:rsid w:val="001C3509"/>
    <w:rsid w:val="001C5CE5"/>
    <w:rsid w:val="001D155F"/>
    <w:rsid w:val="001D170E"/>
    <w:rsid w:val="001D187A"/>
    <w:rsid w:val="001D1D75"/>
    <w:rsid w:val="001D4C97"/>
    <w:rsid w:val="001D5D34"/>
    <w:rsid w:val="001D750E"/>
    <w:rsid w:val="001E1BDE"/>
    <w:rsid w:val="001E1C63"/>
    <w:rsid w:val="001E1EE7"/>
    <w:rsid w:val="001E2839"/>
    <w:rsid w:val="001E2DBD"/>
    <w:rsid w:val="001E358B"/>
    <w:rsid w:val="001E4069"/>
    <w:rsid w:val="001E5373"/>
    <w:rsid w:val="001E5F2A"/>
    <w:rsid w:val="001E6954"/>
    <w:rsid w:val="001F020A"/>
    <w:rsid w:val="001F2A53"/>
    <w:rsid w:val="001F30FB"/>
    <w:rsid w:val="001F34FB"/>
    <w:rsid w:val="001F51BF"/>
    <w:rsid w:val="001F6D44"/>
    <w:rsid w:val="001F6F87"/>
    <w:rsid w:val="001F798F"/>
    <w:rsid w:val="00201B8C"/>
    <w:rsid w:val="00201D79"/>
    <w:rsid w:val="0020413C"/>
    <w:rsid w:val="00204755"/>
    <w:rsid w:val="00207FA2"/>
    <w:rsid w:val="002105AB"/>
    <w:rsid w:val="00210F0C"/>
    <w:rsid w:val="00213360"/>
    <w:rsid w:val="002145BD"/>
    <w:rsid w:val="002172C0"/>
    <w:rsid w:val="00217E0F"/>
    <w:rsid w:val="00221F39"/>
    <w:rsid w:val="00224B83"/>
    <w:rsid w:val="00225169"/>
    <w:rsid w:val="00225553"/>
    <w:rsid w:val="002257CC"/>
    <w:rsid w:val="0023020B"/>
    <w:rsid w:val="00232C12"/>
    <w:rsid w:val="0023363B"/>
    <w:rsid w:val="00235921"/>
    <w:rsid w:val="0023640F"/>
    <w:rsid w:val="00240E1B"/>
    <w:rsid w:val="002414A9"/>
    <w:rsid w:val="0024157B"/>
    <w:rsid w:val="00241853"/>
    <w:rsid w:val="00242693"/>
    <w:rsid w:val="002443DC"/>
    <w:rsid w:val="002445D6"/>
    <w:rsid w:val="002544A5"/>
    <w:rsid w:val="0025607A"/>
    <w:rsid w:val="002561F0"/>
    <w:rsid w:val="002563A8"/>
    <w:rsid w:val="00256630"/>
    <w:rsid w:val="002566D3"/>
    <w:rsid w:val="00257063"/>
    <w:rsid w:val="0025713D"/>
    <w:rsid w:val="00261575"/>
    <w:rsid w:val="00264E70"/>
    <w:rsid w:val="00267873"/>
    <w:rsid w:val="0027139F"/>
    <w:rsid w:val="00274697"/>
    <w:rsid w:val="00276C08"/>
    <w:rsid w:val="002770FC"/>
    <w:rsid w:val="002777F1"/>
    <w:rsid w:val="00281878"/>
    <w:rsid w:val="00283535"/>
    <w:rsid w:val="00283E23"/>
    <w:rsid w:val="0028545E"/>
    <w:rsid w:val="00286B0F"/>
    <w:rsid w:val="002908CC"/>
    <w:rsid w:val="00290F83"/>
    <w:rsid w:val="00291473"/>
    <w:rsid w:val="00291C51"/>
    <w:rsid w:val="002925AB"/>
    <w:rsid w:val="002939AE"/>
    <w:rsid w:val="00293DB1"/>
    <w:rsid w:val="002961FB"/>
    <w:rsid w:val="00296B55"/>
    <w:rsid w:val="00297428"/>
    <w:rsid w:val="002A74BA"/>
    <w:rsid w:val="002A7849"/>
    <w:rsid w:val="002B01C8"/>
    <w:rsid w:val="002B2143"/>
    <w:rsid w:val="002B7CDA"/>
    <w:rsid w:val="002C0763"/>
    <w:rsid w:val="002C2011"/>
    <w:rsid w:val="002C25E1"/>
    <w:rsid w:val="002C3CF9"/>
    <w:rsid w:val="002C586D"/>
    <w:rsid w:val="002C616A"/>
    <w:rsid w:val="002C758F"/>
    <w:rsid w:val="002D1558"/>
    <w:rsid w:val="002D1DFB"/>
    <w:rsid w:val="002D46EA"/>
    <w:rsid w:val="002D68B5"/>
    <w:rsid w:val="002D704A"/>
    <w:rsid w:val="002E07D4"/>
    <w:rsid w:val="002E1701"/>
    <w:rsid w:val="002E33EA"/>
    <w:rsid w:val="002E3B48"/>
    <w:rsid w:val="002E4A84"/>
    <w:rsid w:val="002F74B8"/>
    <w:rsid w:val="002F7523"/>
    <w:rsid w:val="002F7F5C"/>
    <w:rsid w:val="0030057A"/>
    <w:rsid w:val="003031B0"/>
    <w:rsid w:val="0030465F"/>
    <w:rsid w:val="003050DC"/>
    <w:rsid w:val="003052AE"/>
    <w:rsid w:val="00305833"/>
    <w:rsid w:val="003104E3"/>
    <w:rsid w:val="0031144D"/>
    <w:rsid w:val="003136D6"/>
    <w:rsid w:val="003148F4"/>
    <w:rsid w:val="003149D4"/>
    <w:rsid w:val="00314F21"/>
    <w:rsid w:val="00316CFF"/>
    <w:rsid w:val="00322619"/>
    <w:rsid w:val="00322FAE"/>
    <w:rsid w:val="00324467"/>
    <w:rsid w:val="00324A64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6D68"/>
    <w:rsid w:val="0035040F"/>
    <w:rsid w:val="00351740"/>
    <w:rsid w:val="003523D1"/>
    <w:rsid w:val="00352A2C"/>
    <w:rsid w:val="003531B7"/>
    <w:rsid w:val="0035379C"/>
    <w:rsid w:val="00354F79"/>
    <w:rsid w:val="0035691A"/>
    <w:rsid w:val="00364383"/>
    <w:rsid w:val="0036459D"/>
    <w:rsid w:val="00364BB1"/>
    <w:rsid w:val="00364BF3"/>
    <w:rsid w:val="00365202"/>
    <w:rsid w:val="0036522E"/>
    <w:rsid w:val="00365AFE"/>
    <w:rsid w:val="003676F6"/>
    <w:rsid w:val="003707F9"/>
    <w:rsid w:val="00371309"/>
    <w:rsid w:val="003715B3"/>
    <w:rsid w:val="0037295E"/>
    <w:rsid w:val="00372DB1"/>
    <w:rsid w:val="00373581"/>
    <w:rsid w:val="00376CDA"/>
    <w:rsid w:val="003774EF"/>
    <w:rsid w:val="0037798A"/>
    <w:rsid w:val="00380709"/>
    <w:rsid w:val="00381A5C"/>
    <w:rsid w:val="0038219A"/>
    <w:rsid w:val="003823A8"/>
    <w:rsid w:val="0038269F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DF"/>
    <w:rsid w:val="00397FA3"/>
    <w:rsid w:val="003A087C"/>
    <w:rsid w:val="003A4D2E"/>
    <w:rsid w:val="003A5B27"/>
    <w:rsid w:val="003A6311"/>
    <w:rsid w:val="003B2060"/>
    <w:rsid w:val="003B24EA"/>
    <w:rsid w:val="003B252D"/>
    <w:rsid w:val="003B32B6"/>
    <w:rsid w:val="003B3781"/>
    <w:rsid w:val="003C0FB7"/>
    <w:rsid w:val="003C3D9C"/>
    <w:rsid w:val="003C5A47"/>
    <w:rsid w:val="003C5E9E"/>
    <w:rsid w:val="003C61EE"/>
    <w:rsid w:val="003D12D0"/>
    <w:rsid w:val="003D36D1"/>
    <w:rsid w:val="003D4790"/>
    <w:rsid w:val="003D64C4"/>
    <w:rsid w:val="003E2627"/>
    <w:rsid w:val="003E3F20"/>
    <w:rsid w:val="003E56FC"/>
    <w:rsid w:val="003E5A5D"/>
    <w:rsid w:val="003E780B"/>
    <w:rsid w:val="003F00FF"/>
    <w:rsid w:val="003F030E"/>
    <w:rsid w:val="003F2260"/>
    <w:rsid w:val="003F499D"/>
    <w:rsid w:val="003F4FA8"/>
    <w:rsid w:val="003F58D7"/>
    <w:rsid w:val="003F6954"/>
    <w:rsid w:val="003F6A95"/>
    <w:rsid w:val="003F7837"/>
    <w:rsid w:val="003F7B7D"/>
    <w:rsid w:val="00401705"/>
    <w:rsid w:val="00407176"/>
    <w:rsid w:val="00407397"/>
    <w:rsid w:val="004076F7"/>
    <w:rsid w:val="00407702"/>
    <w:rsid w:val="0041083B"/>
    <w:rsid w:val="00410F62"/>
    <w:rsid w:val="0041144F"/>
    <w:rsid w:val="00412C0F"/>
    <w:rsid w:val="0041426D"/>
    <w:rsid w:val="004146A7"/>
    <w:rsid w:val="00416AB0"/>
    <w:rsid w:val="004172D4"/>
    <w:rsid w:val="00422563"/>
    <w:rsid w:val="00424CF4"/>
    <w:rsid w:val="00424F34"/>
    <w:rsid w:val="004260D9"/>
    <w:rsid w:val="00436357"/>
    <w:rsid w:val="004363F4"/>
    <w:rsid w:val="00436716"/>
    <w:rsid w:val="00436B68"/>
    <w:rsid w:val="0044148B"/>
    <w:rsid w:val="00442C10"/>
    <w:rsid w:val="00444918"/>
    <w:rsid w:val="00445012"/>
    <w:rsid w:val="00446B76"/>
    <w:rsid w:val="00447799"/>
    <w:rsid w:val="0045097A"/>
    <w:rsid w:val="004538E3"/>
    <w:rsid w:val="00453A90"/>
    <w:rsid w:val="004552E2"/>
    <w:rsid w:val="00455812"/>
    <w:rsid w:val="004558B7"/>
    <w:rsid w:val="00456650"/>
    <w:rsid w:val="00460220"/>
    <w:rsid w:val="004607B4"/>
    <w:rsid w:val="0046177F"/>
    <w:rsid w:val="0046502A"/>
    <w:rsid w:val="00465113"/>
    <w:rsid w:val="0046529E"/>
    <w:rsid w:val="004672D2"/>
    <w:rsid w:val="00467D0B"/>
    <w:rsid w:val="00470899"/>
    <w:rsid w:val="0047097B"/>
    <w:rsid w:val="00470FFB"/>
    <w:rsid w:val="00471372"/>
    <w:rsid w:val="004713F4"/>
    <w:rsid w:val="0047188A"/>
    <w:rsid w:val="00472C18"/>
    <w:rsid w:val="004733AF"/>
    <w:rsid w:val="00475AA4"/>
    <w:rsid w:val="00476AEE"/>
    <w:rsid w:val="004772A4"/>
    <w:rsid w:val="004773CB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7B84"/>
    <w:rsid w:val="00497CD0"/>
    <w:rsid w:val="004A3A9F"/>
    <w:rsid w:val="004A42F4"/>
    <w:rsid w:val="004A4F4C"/>
    <w:rsid w:val="004A4FB7"/>
    <w:rsid w:val="004A58B8"/>
    <w:rsid w:val="004A6629"/>
    <w:rsid w:val="004A6752"/>
    <w:rsid w:val="004A6A1E"/>
    <w:rsid w:val="004A752E"/>
    <w:rsid w:val="004A7DF3"/>
    <w:rsid w:val="004B092A"/>
    <w:rsid w:val="004B518A"/>
    <w:rsid w:val="004C02F0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486D"/>
    <w:rsid w:val="004E6614"/>
    <w:rsid w:val="004E705F"/>
    <w:rsid w:val="004F0723"/>
    <w:rsid w:val="004F0FC9"/>
    <w:rsid w:val="004F1DDE"/>
    <w:rsid w:val="004F236F"/>
    <w:rsid w:val="004F3741"/>
    <w:rsid w:val="004F441D"/>
    <w:rsid w:val="004F5012"/>
    <w:rsid w:val="004F5320"/>
    <w:rsid w:val="004F71AA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5A52"/>
    <w:rsid w:val="00516093"/>
    <w:rsid w:val="005211C6"/>
    <w:rsid w:val="00524A4B"/>
    <w:rsid w:val="00524ADE"/>
    <w:rsid w:val="00526C52"/>
    <w:rsid w:val="00530551"/>
    <w:rsid w:val="0053105D"/>
    <w:rsid w:val="00537011"/>
    <w:rsid w:val="00537FF4"/>
    <w:rsid w:val="00541F2D"/>
    <w:rsid w:val="00542108"/>
    <w:rsid w:val="00542BEA"/>
    <w:rsid w:val="00550286"/>
    <w:rsid w:val="00555A77"/>
    <w:rsid w:val="00555B51"/>
    <w:rsid w:val="00556E26"/>
    <w:rsid w:val="00556F32"/>
    <w:rsid w:val="0055713B"/>
    <w:rsid w:val="00565253"/>
    <w:rsid w:val="005658F8"/>
    <w:rsid w:val="005708DD"/>
    <w:rsid w:val="00576730"/>
    <w:rsid w:val="00577481"/>
    <w:rsid w:val="00577787"/>
    <w:rsid w:val="005777C6"/>
    <w:rsid w:val="00577C3F"/>
    <w:rsid w:val="00580F4C"/>
    <w:rsid w:val="0058208E"/>
    <w:rsid w:val="00582EEB"/>
    <w:rsid w:val="00584DF6"/>
    <w:rsid w:val="00586D47"/>
    <w:rsid w:val="00590202"/>
    <w:rsid w:val="00590C73"/>
    <w:rsid w:val="0059118F"/>
    <w:rsid w:val="00591A29"/>
    <w:rsid w:val="005922C3"/>
    <w:rsid w:val="00593235"/>
    <w:rsid w:val="00593566"/>
    <w:rsid w:val="00593DF6"/>
    <w:rsid w:val="00596C1F"/>
    <w:rsid w:val="0059712E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B02E7"/>
    <w:rsid w:val="005B0698"/>
    <w:rsid w:val="005B48C4"/>
    <w:rsid w:val="005B4E5C"/>
    <w:rsid w:val="005B5000"/>
    <w:rsid w:val="005B691B"/>
    <w:rsid w:val="005B7AA9"/>
    <w:rsid w:val="005C04A3"/>
    <w:rsid w:val="005C2CEC"/>
    <w:rsid w:val="005C48A1"/>
    <w:rsid w:val="005C5355"/>
    <w:rsid w:val="005C7EBA"/>
    <w:rsid w:val="005D01ED"/>
    <w:rsid w:val="005D0A87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2041"/>
    <w:rsid w:val="005F35B1"/>
    <w:rsid w:val="005F39E0"/>
    <w:rsid w:val="005F3AED"/>
    <w:rsid w:val="005F6700"/>
    <w:rsid w:val="005F671D"/>
    <w:rsid w:val="005F6E8A"/>
    <w:rsid w:val="005F7B07"/>
    <w:rsid w:val="006035F2"/>
    <w:rsid w:val="00603CCC"/>
    <w:rsid w:val="0060684E"/>
    <w:rsid w:val="00606F3B"/>
    <w:rsid w:val="00607A91"/>
    <w:rsid w:val="006112AC"/>
    <w:rsid w:val="00613058"/>
    <w:rsid w:val="00614F76"/>
    <w:rsid w:val="00615376"/>
    <w:rsid w:val="0061579C"/>
    <w:rsid w:val="00616D2F"/>
    <w:rsid w:val="00621382"/>
    <w:rsid w:val="00621D88"/>
    <w:rsid w:val="0062238F"/>
    <w:rsid w:val="006239B3"/>
    <w:rsid w:val="0062686B"/>
    <w:rsid w:val="006306AC"/>
    <w:rsid w:val="0063133C"/>
    <w:rsid w:val="006319CE"/>
    <w:rsid w:val="00631A6E"/>
    <w:rsid w:val="006333BF"/>
    <w:rsid w:val="00634F35"/>
    <w:rsid w:val="0063561E"/>
    <w:rsid w:val="006368BA"/>
    <w:rsid w:val="00637FD9"/>
    <w:rsid w:val="00642768"/>
    <w:rsid w:val="00645423"/>
    <w:rsid w:val="00646534"/>
    <w:rsid w:val="00647F63"/>
    <w:rsid w:val="00650BB7"/>
    <w:rsid w:val="0065152E"/>
    <w:rsid w:val="00653127"/>
    <w:rsid w:val="0065327A"/>
    <w:rsid w:val="006550C7"/>
    <w:rsid w:val="006611D6"/>
    <w:rsid w:val="006626BB"/>
    <w:rsid w:val="00665AA1"/>
    <w:rsid w:val="006661F6"/>
    <w:rsid w:val="0066756F"/>
    <w:rsid w:val="006704AC"/>
    <w:rsid w:val="00670F48"/>
    <w:rsid w:val="00671631"/>
    <w:rsid w:val="006719DC"/>
    <w:rsid w:val="00671A2E"/>
    <w:rsid w:val="0067206D"/>
    <w:rsid w:val="00676A44"/>
    <w:rsid w:val="00676E1C"/>
    <w:rsid w:val="00676F69"/>
    <w:rsid w:val="00680320"/>
    <w:rsid w:val="00680D99"/>
    <w:rsid w:val="006810A9"/>
    <w:rsid w:val="00681219"/>
    <w:rsid w:val="00681E8A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C80"/>
    <w:rsid w:val="006934AB"/>
    <w:rsid w:val="006936BC"/>
    <w:rsid w:val="006A28B9"/>
    <w:rsid w:val="006A3849"/>
    <w:rsid w:val="006A694A"/>
    <w:rsid w:val="006B20CB"/>
    <w:rsid w:val="006B701B"/>
    <w:rsid w:val="006B7D81"/>
    <w:rsid w:val="006C1CBC"/>
    <w:rsid w:val="006C47C3"/>
    <w:rsid w:val="006C52EE"/>
    <w:rsid w:val="006C7FC7"/>
    <w:rsid w:val="006D12F4"/>
    <w:rsid w:val="006D2662"/>
    <w:rsid w:val="006D56B5"/>
    <w:rsid w:val="006D63FA"/>
    <w:rsid w:val="006D7CDE"/>
    <w:rsid w:val="006E0E69"/>
    <w:rsid w:val="006E1639"/>
    <w:rsid w:val="006E5391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2132D"/>
    <w:rsid w:val="007215BB"/>
    <w:rsid w:val="00724304"/>
    <w:rsid w:val="00724E3C"/>
    <w:rsid w:val="00727358"/>
    <w:rsid w:val="00730D66"/>
    <w:rsid w:val="007313A0"/>
    <w:rsid w:val="00732392"/>
    <w:rsid w:val="00734F96"/>
    <w:rsid w:val="00735E0B"/>
    <w:rsid w:val="00736401"/>
    <w:rsid w:val="00736B48"/>
    <w:rsid w:val="00737E53"/>
    <w:rsid w:val="00740697"/>
    <w:rsid w:val="00740E86"/>
    <w:rsid w:val="00742A5C"/>
    <w:rsid w:val="0074470A"/>
    <w:rsid w:val="0074628E"/>
    <w:rsid w:val="00746B1B"/>
    <w:rsid w:val="0074733B"/>
    <w:rsid w:val="00747961"/>
    <w:rsid w:val="00750661"/>
    <w:rsid w:val="00752233"/>
    <w:rsid w:val="00755765"/>
    <w:rsid w:val="00755C13"/>
    <w:rsid w:val="00763526"/>
    <w:rsid w:val="00763BBE"/>
    <w:rsid w:val="00763D43"/>
    <w:rsid w:val="0076419E"/>
    <w:rsid w:val="00765755"/>
    <w:rsid w:val="0076686D"/>
    <w:rsid w:val="00766B2C"/>
    <w:rsid w:val="007677CA"/>
    <w:rsid w:val="00770455"/>
    <w:rsid w:val="00770C8D"/>
    <w:rsid w:val="007712B1"/>
    <w:rsid w:val="00774BB1"/>
    <w:rsid w:val="0077677E"/>
    <w:rsid w:val="00780A64"/>
    <w:rsid w:val="007815B9"/>
    <w:rsid w:val="00782DD0"/>
    <w:rsid w:val="007859DB"/>
    <w:rsid w:val="0078625D"/>
    <w:rsid w:val="00786CEF"/>
    <w:rsid w:val="00787DA0"/>
    <w:rsid w:val="0079118B"/>
    <w:rsid w:val="007960D0"/>
    <w:rsid w:val="007962EF"/>
    <w:rsid w:val="007A0045"/>
    <w:rsid w:val="007A1018"/>
    <w:rsid w:val="007A13C0"/>
    <w:rsid w:val="007A37B4"/>
    <w:rsid w:val="007A3E67"/>
    <w:rsid w:val="007A6F33"/>
    <w:rsid w:val="007B0DBA"/>
    <w:rsid w:val="007B2902"/>
    <w:rsid w:val="007B2D9B"/>
    <w:rsid w:val="007B4639"/>
    <w:rsid w:val="007B51C3"/>
    <w:rsid w:val="007B7A2F"/>
    <w:rsid w:val="007B7EB9"/>
    <w:rsid w:val="007C0BF8"/>
    <w:rsid w:val="007C2CCF"/>
    <w:rsid w:val="007C3123"/>
    <w:rsid w:val="007C6D74"/>
    <w:rsid w:val="007C7928"/>
    <w:rsid w:val="007C7E44"/>
    <w:rsid w:val="007D050E"/>
    <w:rsid w:val="007D3FA3"/>
    <w:rsid w:val="007D4F13"/>
    <w:rsid w:val="007D5E3E"/>
    <w:rsid w:val="007D66D7"/>
    <w:rsid w:val="007D6ACB"/>
    <w:rsid w:val="007E080C"/>
    <w:rsid w:val="007E0957"/>
    <w:rsid w:val="007E2BC0"/>
    <w:rsid w:val="007E6496"/>
    <w:rsid w:val="007F26FE"/>
    <w:rsid w:val="007F4720"/>
    <w:rsid w:val="007F64A9"/>
    <w:rsid w:val="007F6B0B"/>
    <w:rsid w:val="0080003C"/>
    <w:rsid w:val="00803A3F"/>
    <w:rsid w:val="00804F0D"/>
    <w:rsid w:val="00806E1D"/>
    <w:rsid w:val="008112F2"/>
    <w:rsid w:val="00812437"/>
    <w:rsid w:val="00813312"/>
    <w:rsid w:val="00814343"/>
    <w:rsid w:val="00816711"/>
    <w:rsid w:val="00817A38"/>
    <w:rsid w:val="00817C98"/>
    <w:rsid w:val="008210E3"/>
    <w:rsid w:val="00822973"/>
    <w:rsid w:val="008269A9"/>
    <w:rsid w:val="008300C0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43B"/>
    <w:rsid w:val="00860A2C"/>
    <w:rsid w:val="00862CDE"/>
    <w:rsid w:val="0086524C"/>
    <w:rsid w:val="00865DEE"/>
    <w:rsid w:val="0086651D"/>
    <w:rsid w:val="00866FB1"/>
    <w:rsid w:val="00867B5B"/>
    <w:rsid w:val="00867DF4"/>
    <w:rsid w:val="0087072A"/>
    <w:rsid w:val="008707FF"/>
    <w:rsid w:val="008712B3"/>
    <w:rsid w:val="008726AC"/>
    <w:rsid w:val="00872D50"/>
    <w:rsid w:val="00873E22"/>
    <w:rsid w:val="008740B5"/>
    <w:rsid w:val="008747EC"/>
    <w:rsid w:val="00877B5D"/>
    <w:rsid w:val="0088230E"/>
    <w:rsid w:val="00883D2A"/>
    <w:rsid w:val="00887208"/>
    <w:rsid w:val="00887B85"/>
    <w:rsid w:val="008909C4"/>
    <w:rsid w:val="008926F6"/>
    <w:rsid w:val="00892FCA"/>
    <w:rsid w:val="00893585"/>
    <w:rsid w:val="00893A2B"/>
    <w:rsid w:val="00893A43"/>
    <w:rsid w:val="008941BA"/>
    <w:rsid w:val="00896640"/>
    <w:rsid w:val="008A568E"/>
    <w:rsid w:val="008A5D01"/>
    <w:rsid w:val="008B0F9C"/>
    <w:rsid w:val="008B14D3"/>
    <w:rsid w:val="008B17ED"/>
    <w:rsid w:val="008B317F"/>
    <w:rsid w:val="008B3FAE"/>
    <w:rsid w:val="008B57BC"/>
    <w:rsid w:val="008B7A90"/>
    <w:rsid w:val="008C147C"/>
    <w:rsid w:val="008C3C67"/>
    <w:rsid w:val="008C721B"/>
    <w:rsid w:val="008D150E"/>
    <w:rsid w:val="008D2E3A"/>
    <w:rsid w:val="008D2EC4"/>
    <w:rsid w:val="008D3B59"/>
    <w:rsid w:val="008E2958"/>
    <w:rsid w:val="008E442E"/>
    <w:rsid w:val="008E49EF"/>
    <w:rsid w:val="008E4A80"/>
    <w:rsid w:val="008E4E90"/>
    <w:rsid w:val="008E64CF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71F6"/>
    <w:rsid w:val="0090077A"/>
    <w:rsid w:val="00904013"/>
    <w:rsid w:val="0090608C"/>
    <w:rsid w:val="0091052F"/>
    <w:rsid w:val="00910B21"/>
    <w:rsid w:val="00910E1E"/>
    <w:rsid w:val="009131A7"/>
    <w:rsid w:val="00914838"/>
    <w:rsid w:val="00914A89"/>
    <w:rsid w:val="00914E31"/>
    <w:rsid w:val="00917B78"/>
    <w:rsid w:val="00917ED4"/>
    <w:rsid w:val="00923B58"/>
    <w:rsid w:val="0092605C"/>
    <w:rsid w:val="0092607D"/>
    <w:rsid w:val="009271C7"/>
    <w:rsid w:val="00934C7B"/>
    <w:rsid w:val="00935B67"/>
    <w:rsid w:val="0094034D"/>
    <w:rsid w:val="00940551"/>
    <w:rsid w:val="0094073F"/>
    <w:rsid w:val="00942629"/>
    <w:rsid w:val="00943E90"/>
    <w:rsid w:val="0094461D"/>
    <w:rsid w:val="00944DD1"/>
    <w:rsid w:val="009457F8"/>
    <w:rsid w:val="00945D16"/>
    <w:rsid w:val="00947248"/>
    <w:rsid w:val="00953EFB"/>
    <w:rsid w:val="0095511E"/>
    <w:rsid w:val="00961A7A"/>
    <w:rsid w:val="0096314C"/>
    <w:rsid w:val="00963425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4E2C"/>
    <w:rsid w:val="0098016F"/>
    <w:rsid w:val="009819D9"/>
    <w:rsid w:val="00984100"/>
    <w:rsid w:val="00984464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A0D54"/>
    <w:rsid w:val="009A2A9C"/>
    <w:rsid w:val="009A3F24"/>
    <w:rsid w:val="009B01D8"/>
    <w:rsid w:val="009B086A"/>
    <w:rsid w:val="009B116F"/>
    <w:rsid w:val="009B1E1C"/>
    <w:rsid w:val="009B1F02"/>
    <w:rsid w:val="009B2A6A"/>
    <w:rsid w:val="009B4F3E"/>
    <w:rsid w:val="009B6526"/>
    <w:rsid w:val="009B7673"/>
    <w:rsid w:val="009B76F8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FA"/>
    <w:rsid w:val="009D59CB"/>
    <w:rsid w:val="009E51BC"/>
    <w:rsid w:val="009E5886"/>
    <w:rsid w:val="009E687B"/>
    <w:rsid w:val="009E7134"/>
    <w:rsid w:val="009F1A98"/>
    <w:rsid w:val="009F63F5"/>
    <w:rsid w:val="009F65FA"/>
    <w:rsid w:val="009F73BF"/>
    <w:rsid w:val="009F7C70"/>
    <w:rsid w:val="00A014A3"/>
    <w:rsid w:val="00A01F33"/>
    <w:rsid w:val="00A05CA8"/>
    <w:rsid w:val="00A05F90"/>
    <w:rsid w:val="00A10070"/>
    <w:rsid w:val="00A12CE8"/>
    <w:rsid w:val="00A138C0"/>
    <w:rsid w:val="00A17348"/>
    <w:rsid w:val="00A2017F"/>
    <w:rsid w:val="00A216E4"/>
    <w:rsid w:val="00A21B41"/>
    <w:rsid w:val="00A22A5A"/>
    <w:rsid w:val="00A247DE"/>
    <w:rsid w:val="00A24FB8"/>
    <w:rsid w:val="00A25649"/>
    <w:rsid w:val="00A26078"/>
    <w:rsid w:val="00A26ADE"/>
    <w:rsid w:val="00A3039E"/>
    <w:rsid w:val="00A322DF"/>
    <w:rsid w:val="00A322EF"/>
    <w:rsid w:val="00A33911"/>
    <w:rsid w:val="00A33E3D"/>
    <w:rsid w:val="00A353F5"/>
    <w:rsid w:val="00A356CA"/>
    <w:rsid w:val="00A35ADF"/>
    <w:rsid w:val="00A35F3A"/>
    <w:rsid w:val="00A3638C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7243"/>
    <w:rsid w:val="00A7004B"/>
    <w:rsid w:val="00A704A2"/>
    <w:rsid w:val="00A71DA7"/>
    <w:rsid w:val="00A726BE"/>
    <w:rsid w:val="00A727C5"/>
    <w:rsid w:val="00A72925"/>
    <w:rsid w:val="00A72DB9"/>
    <w:rsid w:val="00A75EF8"/>
    <w:rsid w:val="00A76247"/>
    <w:rsid w:val="00A913A5"/>
    <w:rsid w:val="00A92678"/>
    <w:rsid w:val="00A9276B"/>
    <w:rsid w:val="00A930E6"/>
    <w:rsid w:val="00A94550"/>
    <w:rsid w:val="00A96171"/>
    <w:rsid w:val="00A9723C"/>
    <w:rsid w:val="00AA209A"/>
    <w:rsid w:val="00AA31CB"/>
    <w:rsid w:val="00AA5482"/>
    <w:rsid w:val="00AA5BFA"/>
    <w:rsid w:val="00AA67AF"/>
    <w:rsid w:val="00AA790D"/>
    <w:rsid w:val="00AB23AA"/>
    <w:rsid w:val="00AB28FE"/>
    <w:rsid w:val="00AB2B39"/>
    <w:rsid w:val="00AB3627"/>
    <w:rsid w:val="00AB38B6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2890"/>
    <w:rsid w:val="00AD3325"/>
    <w:rsid w:val="00AD362A"/>
    <w:rsid w:val="00AD3D6A"/>
    <w:rsid w:val="00AD50A7"/>
    <w:rsid w:val="00AD55B4"/>
    <w:rsid w:val="00AD5D1E"/>
    <w:rsid w:val="00AE3580"/>
    <w:rsid w:val="00AE48AF"/>
    <w:rsid w:val="00AE507F"/>
    <w:rsid w:val="00AE5DCF"/>
    <w:rsid w:val="00AF0C1D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71A7"/>
    <w:rsid w:val="00B200D7"/>
    <w:rsid w:val="00B21F12"/>
    <w:rsid w:val="00B23A2E"/>
    <w:rsid w:val="00B2449C"/>
    <w:rsid w:val="00B246F4"/>
    <w:rsid w:val="00B269D5"/>
    <w:rsid w:val="00B26C31"/>
    <w:rsid w:val="00B27DCD"/>
    <w:rsid w:val="00B3046E"/>
    <w:rsid w:val="00B31064"/>
    <w:rsid w:val="00B3465F"/>
    <w:rsid w:val="00B3568C"/>
    <w:rsid w:val="00B366FE"/>
    <w:rsid w:val="00B36DD7"/>
    <w:rsid w:val="00B40459"/>
    <w:rsid w:val="00B41E3E"/>
    <w:rsid w:val="00B41FD4"/>
    <w:rsid w:val="00B44E59"/>
    <w:rsid w:val="00B4715F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B1A"/>
    <w:rsid w:val="00B660AF"/>
    <w:rsid w:val="00B67111"/>
    <w:rsid w:val="00B70611"/>
    <w:rsid w:val="00B734A2"/>
    <w:rsid w:val="00B75E4A"/>
    <w:rsid w:val="00B76F8A"/>
    <w:rsid w:val="00B771A2"/>
    <w:rsid w:val="00B77C29"/>
    <w:rsid w:val="00B77C6E"/>
    <w:rsid w:val="00B82142"/>
    <w:rsid w:val="00B8535F"/>
    <w:rsid w:val="00B85F10"/>
    <w:rsid w:val="00B86AEE"/>
    <w:rsid w:val="00B879BF"/>
    <w:rsid w:val="00B879DD"/>
    <w:rsid w:val="00B95A9A"/>
    <w:rsid w:val="00B96FD9"/>
    <w:rsid w:val="00BA19D0"/>
    <w:rsid w:val="00BA237F"/>
    <w:rsid w:val="00BA2E3C"/>
    <w:rsid w:val="00BA555D"/>
    <w:rsid w:val="00BA68AC"/>
    <w:rsid w:val="00BA6DCC"/>
    <w:rsid w:val="00BA78EF"/>
    <w:rsid w:val="00BA7E9F"/>
    <w:rsid w:val="00BB3356"/>
    <w:rsid w:val="00BB59F7"/>
    <w:rsid w:val="00BB6C47"/>
    <w:rsid w:val="00BB77F8"/>
    <w:rsid w:val="00BC0D2C"/>
    <w:rsid w:val="00BC1F7C"/>
    <w:rsid w:val="00BC3F0D"/>
    <w:rsid w:val="00BC4327"/>
    <w:rsid w:val="00BC48CC"/>
    <w:rsid w:val="00BC5120"/>
    <w:rsid w:val="00BC5DDE"/>
    <w:rsid w:val="00BC6FB7"/>
    <w:rsid w:val="00BC79A8"/>
    <w:rsid w:val="00BD135E"/>
    <w:rsid w:val="00BD18B3"/>
    <w:rsid w:val="00BD4014"/>
    <w:rsid w:val="00BD4446"/>
    <w:rsid w:val="00BD4774"/>
    <w:rsid w:val="00BD75E4"/>
    <w:rsid w:val="00BE0F6A"/>
    <w:rsid w:val="00BE1DD7"/>
    <w:rsid w:val="00BE210D"/>
    <w:rsid w:val="00BE39B1"/>
    <w:rsid w:val="00BE46D0"/>
    <w:rsid w:val="00BE4951"/>
    <w:rsid w:val="00BE5C16"/>
    <w:rsid w:val="00BE7138"/>
    <w:rsid w:val="00BF0157"/>
    <w:rsid w:val="00BF1157"/>
    <w:rsid w:val="00BF1259"/>
    <w:rsid w:val="00BF288C"/>
    <w:rsid w:val="00BF2F19"/>
    <w:rsid w:val="00BF62FB"/>
    <w:rsid w:val="00BF682D"/>
    <w:rsid w:val="00BF7456"/>
    <w:rsid w:val="00BF7CC5"/>
    <w:rsid w:val="00C00BF6"/>
    <w:rsid w:val="00C01E6B"/>
    <w:rsid w:val="00C03479"/>
    <w:rsid w:val="00C0356D"/>
    <w:rsid w:val="00C03EDA"/>
    <w:rsid w:val="00C067CB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BC1"/>
    <w:rsid w:val="00C217FB"/>
    <w:rsid w:val="00C22784"/>
    <w:rsid w:val="00C24CA4"/>
    <w:rsid w:val="00C257F7"/>
    <w:rsid w:val="00C25875"/>
    <w:rsid w:val="00C26005"/>
    <w:rsid w:val="00C261E4"/>
    <w:rsid w:val="00C3003B"/>
    <w:rsid w:val="00C300E5"/>
    <w:rsid w:val="00C31CEC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5388D"/>
    <w:rsid w:val="00C53B83"/>
    <w:rsid w:val="00C56CA2"/>
    <w:rsid w:val="00C62871"/>
    <w:rsid w:val="00C66345"/>
    <w:rsid w:val="00C66A19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2816"/>
    <w:rsid w:val="00CC38C4"/>
    <w:rsid w:val="00CC4620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3904"/>
    <w:rsid w:val="00D143E0"/>
    <w:rsid w:val="00D15490"/>
    <w:rsid w:val="00D15762"/>
    <w:rsid w:val="00D15DC7"/>
    <w:rsid w:val="00D20A1F"/>
    <w:rsid w:val="00D21202"/>
    <w:rsid w:val="00D23FD5"/>
    <w:rsid w:val="00D2434F"/>
    <w:rsid w:val="00D3162D"/>
    <w:rsid w:val="00D31816"/>
    <w:rsid w:val="00D31FF4"/>
    <w:rsid w:val="00D32B09"/>
    <w:rsid w:val="00D33645"/>
    <w:rsid w:val="00D3755E"/>
    <w:rsid w:val="00D375EC"/>
    <w:rsid w:val="00D4104F"/>
    <w:rsid w:val="00D41BE7"/>
    <w:rsid w:val="00D420B5"/>
    <w:rsid w:val="00D420DC"/>
    <w:rsid w:val="00D45925"/>
    <w:rsid w:val="00D45A3A"/>
    <w:rsid w:val="00D50260"/>
    <w:rsid w:val="00D52060"/>
    <w:rsid w:val="00D52DD7"/>
    <w:rsid w:val="00D53ECA"/>
    <w:rsid w:val="00D53FB7"/>
    <w:rsid w:val="00D54B7D"/>
    <w:rsid w:val="00D55887"/>
    <w:rsid w:val="00D62F6A"/>
    <w:rsid w:val="00D63409"/>
    <w:rsid w:val="00D64AAC"/>
    <w:rsid w:val="00D65F72"/>
    <w:rsid w:val="00D660AC"/>
    <w:rsid w:val="00D6666F"/>
    <w:rsid w:val="00D72970"/>
    <w:rsid w:val="00D73002"/>
    <w:rsid w:val="00D7310A"/>
    <w:rsid w:val="00D7494C"/>
    <w:rsid w:val="00D756C2"/>
    <w:rsid w:val="00D768ED"/>
    <w:rsid w:val="00D77875"/>
    <w:rsid w:val="00D77C55"/>
    <w:rsid w:val="00D802F0"/>
    <w:rsid w:val="00D805FE"/>
    <w:rsid w:val="00D81006"/>
    <w:rsid w:val="00D81BF0"/>
    <w:rsid w:val="00D83394"/>
    <w:rsid w:val="00D84420"/>
    <w:rsid w:val="00D85F7E"/>
    <w:rsid w:val="00D8777C"/>
    <w:rsid w:val="00D87876"/>
    <w:rsid w:val="00D97725"/>
    <w:rsid w:val="00DA03A6"/>
    <w:rsid w:val="00DA18B6"/>
    <w:rsid w:val="00DA1DB8"/>
    <w:rsid w:val="00DA20B8"/>
    <w:rsid w:val="00DA2DE2"/>
    <w:rsid w:val="00DA2ED6"/>
    <w:rsid w:val="00DA4128"/>
    <w:rsid w:val="00DA6724"/>
    <w:rsid w:val="00DB14A2"/>
    <w:rsid w:val="00DB1625"/>
    <w:rsid w:val="00DB1B7A"/>
    <w:rsid w:val="00DB287C"/>
    <w:rsid w:val="00DB2C11"/>
    <w:rsid w:val="00DB3669"/>
    <w:rsid w:val="00DB3A1A"/>
    <w:rsid w:val="00DB503B"/>
    <w:rsid w:val="00DB6FB2"/>
    <w:rsid w:val="00DB7265"/>
    <w:rsid w:val="00DC2324"/>
    <w:rsid w:val="00DC4107"/>
    <w:rsid w:val="00DC5183"/>
    <w:rsid w:val="00DC6E24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E013A"/>
    <w:rsid w:val="00DE0CFA"/>
    <w:rsid w:val="00DE20B5"/>
    <w:rsid w:val="00DE3CC4"/>
    <w:rsid w:val="00DE44DC"/>
    <w:rsid w:val="00DE4A81"/>
    <w:rsid w:val="00DE7147"/>
    <w:rsid w:val="00DF08F8"/>
    <w:rsid w:val="00DF0E70"/>
    <w:rsid w:val="00DF3885"/>
    <w:rsid w:val="00E0061A"/>
    <w:rsid w:val="00E009F1"/>
    <w:rsid w:val="00E02DA0"/>
    <w:rsid w:val="00E05A5A"/>
    <w:rsid w:val="00E05C67"/>
    <w:rsid w:val="00E06962"/>
    <w:rsid w:val="00E06E8F"/>
    <w:rsid w:val="00E12625"/>
    <w:rsid w:val="00E12DCF"/>
    <w:rsid w:val="00E14C38"/>
    <w:rsid w:val="00E20F6D"/>
    <w:rsid w:val="00E22068"/>
    <w:rsid w:val="00E220EA"/>
    <w:rsid w:val="00E25012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7093"/>
    <w:rsid w:val="00E37B1A"/>
    <w:rsid w:val="00E37B4B"/>
    <w:rsid w:val="00E412C0"/>
    <w:rsid w:val="00E422F8"/>
    <w:rsid w:val="00E43FCC"/>
    <w:rsid w:val="00E4648F"/>
    <w:rsid w:val="00E4667E"/>
    <w:rsid w:val="00E468BC"/>
    <w:rsid w:val="00E4700F"/>
    <w:rsid w:val="00E4711A"/>
    <w:rsid w:val="00E5018A"/>
    <w:rsid w:val="00E550A4"/>
    <w:rsid w:val="00E55776"/>
    <w:rsid w:val="00E56A75"/>
    <w:rsid w:val="00E5766C"/>
    <w:rsid w:val="00E60070"/>
    <w:rsid w:val="00E61672"/>
    <w:rsid w:val="00E63E6E"/>
    <w:rsid w:val="00E63EBD"/>
    <w:rsid w:val="00E667AC"/>
    <w:rsid w:val="00E674DB"/>
    <w:rsid w:val="00E678B6"/>
    <w:rsid w:val="00E7053F"/>
    <w:rsid w:val="00E72484"/>
    <w:rsid w:val="00E7318D"/>
    <w:rsid w:val="00E73D6E"/>
    <w:rsid w:val="00E76679"/>
    <w:rsid w:val="00E77F18"/>
    <w:rsid w:val="00E82B18"/>
    <w:rsid w:val="00E848F3"/>
    <w:rsid w:val="00E87FEC"/>
    <w:rsid w:val="00E9070C"/>
    <w:rsid w:val="00E9077A"/>
    <w:rsid w:val="00E929D1"/>
    <w:rsid w:val="00E930C5"/>
    <w:rsid w:val="00E93368"/>
    <w:rsid w:val="00E943D8"/>
    <w:rsid w:val="00E96038"/>
    <w:rsid w:val="00E964A3"/>
    <w:rsid w:val="00E97DE4"/>
    <w:rsid w:val="00EA0524"/>
    <w:rsid w:val="00EA089C"/>
    <w:rsid w:val="00EA1388"/>
    <w:rsid w:val="00EA3091"/>
    <w:rsid w:val="00EA5539"/>
    <w:rsid w:val="00EA6834"/>
    <w:rsid w:val="00EA6F91"/>
    <w:rsid w:val="00EB48CA"/>
    <w:rsid w:val="00EB5E25"/>
    <w:rsid w:val="00EB5E3A"/>
    <w:rsid w:val="00EB618F"/>
    <w:rsid w:val="00EB6297"/>
    <w:rsid w:val="00EB6BDC"/>
    <w:rsid w:val="00EB7B01"/>
    <w:rsid w:val="00EC1438"/>
    <w:rsid w:val="00EC1B9E"/>
    <w:rsid w:val="00EC225F"/>
    <w:rsid w:val="00EC3005"/>
    <w:rsid w:val="00EC4D4F"/>
    <w:rsid w:val="00ED66F3"/>
    <w:rsid w:val="00ED7CF4"/>
    <w:rsid w:val="00EE07D9"/>
    <w:rsid w:val="00EE1287"/>
    <w:rsid w:val="00EE13D9"/>
    <w:rsid w:val="00EE29E3"/>
    <w:rsid w:val="00EE36C2"/>
    <w:rsid w:val="00EE5FDD"/>
    <w:rsid w:val="00EE7CBB"/>
    <w:rsid w:val="00EF2AE2"/>
    <w:rsid w:val="00EF3D80"/>
    <w:rsid w:val="00EF4E40"/>
    <w:rsid w:val="00EF5338"/>
    <w:rsid w:val="00EF58E7"/>
    <w:rsid w:val="00EF5D20"/>
    <w:rsid w:val="00EF6B91"/>
    <w:rsid w:val="00EF7C4C"/>
    <w:rsid w:val="00F00A87"/>
    <w:rsid w:val="00F0133F"/>
    <w:rsid w:val="00F01373"/>
    <w:rsid w:val="00F023C1"/>
    <w:rsid w:val="00F0270E"/>
    <w:rsid w:val="00F02E52"/>
    <w:rsid w:val="00F03438"/>
    <w:rsid w:val="00F05D98"/>
    <w:rsid w:val="00F0605C"/>
    <w:rsid w:val="00F07D04"/>
    <w:rsid w:val="00F101B6"/>
    <w:rsid w:val="00F10986"/>
    <w:rsid w:val="00F124C7"/>
    <w:rsid w:val="00F15265"/>
    <w:rsid w:val="00F15AFD"/>
    <w:rsid w:val="00F15E2A"/>
    <w:rsid w:val="00F20580"/>
    <w:rsid w:val="00F22B71"/>
    <w:rsid w:val="00F230D8"/>
    <w:rsid w:val="00F23B6D"/>
    <w:rsid w:val="00F246B0"/>
    <w:rsid w:val="00F26AA7"/>
    <w:rsid w:val="00F27695"/>
    <w:rsid w:val="00F3037F"/>
    <w:rsid w:val="00F32170"/>
    <w:rsid w:val="00F329A6"/>
    <w:rsid w:val="00F33D0C"/>
    <w:rsid w:val="00F34BF8"/>
    <w:rsid w:val="00F40237"/>
    <w:rsid w:val="00F42551"/>
    <w:rsid w:val="00F440EA"/>
    <w:rsid w:val="00F443CC"/>
    <w:rsid w:val="00F455DB"/>
    <w:rsid w:val="00F46C80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4EDD"/>
    <w:rsid w:val="00F666B9"/>
    <w:rsid w:val="00F6754D"/>
    <w:rsid w:val="00F67EB1"/>
    <w:rsid w:val="00F702FB"/>
    <w:rsid w:val="00F75C20"/>
    <w:rsid w:val="00F7686D"/>
    <w:rsid w:val="00F77FDA"/>
    <w:rsid w:val="00F801C9"/>
    <w:rsid w:val="00F84BA8"/>
    <w:rsid w:val="00F857E6"/>
    <w:rsid w:val="00F863AC"/>
    <w:rsid w:val="00F86BC1"/>
    <w:rsid w:val="00F877B5"/>
    <w:rsid w:val="00F91152"/>
    <w:rsid w:val="00F91A1C"/>
    <w:rsid w:val="00F94A6D"/>
    <w:rsid w:val="00F96508"/>
    <w:rsid w:val="00FA0471"/>
    <w:rsid w:val="00FA1D62"/>
    <w:rsid w:val="00FA2901"/>
    <w:rsid w:val="00FA2D4A"/>
    <w:rsid w:val="00FA3380"/>
    <w:rsid w:val="00FA3E58"/>
    <w:rsid w:val="00FA4721"/>
    <w:rsid w:val="00FA5EFE"/>
    <w:rsid w:val="00FB0D7E"/>
    <w:rsid w:val="00FC03DF"/>
    <w:rsid w:val="00FC16D0"/>
    <w:rsid w:val="00FC1D87"/>
    <w:rsid w:val="00FC2909"/>
    <w:rsid w:val="00FC2F83"/>
    <w:rsid w:val="00FC44F6"/>
    <w:rsid w:val="00FC61AB"/>
    <w:rsid w:val="00FC715A"/>
    <w:rsid w:val="00FD511F"/>
    <w:rsid w:val="00FD58D5"/>
    <w:rsid w:val="00FD622C"/>
    <w:rsid w:val="00FE1281"/>
    <w:rsid w:val="00FE31CD"/>
    <w:rsid w:val="00FE49C0"/>
    <w:rsid w:val="00FE5430"/>
    <w:rsid w:val="00FE728E"/>
    <w:rsid w:val="00FE72A8"/>
    <w:rsid w:val="00FF1DC8"/>
    <w:rsid w:val="00FF3E04"/>
    <w:rsid w:val="00FF564E"/>
    <w:rsid w:val="00FF6349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CF7A2"/>
  <w15:docId w15:val="{1E675B2D-00D8-4D04-B54D-1E2B33D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6.png"/><Relationship Id="rId18" Type="http://schemas.openxmlformats.org/officeDocument/2006/relationships/hyperlink" Target="http://www.tchibo.s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chibo.s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5.jpeg"/><Relationship Id="rId17" Type="http://schemas.openxmlformats.org/officeDocument/2006/relationships/image" Target="media/image3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image" Target="media/image3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chibo.sk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3.png"/><Relationship Id="rId19" Type="http://schemas.openxmlformats.org/officeDocument/2006/relationships/hyperlink" Target="http://www.tchib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2.png"/><Relationship Id="rId14" Type="http://schemas.openxmlformats.org/officeDocument/2006/relationships/image" Target="media/image37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3704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4</cp:revision>
  <dcterms:created xsi:type="dcterms:W3CDTF">2023-07-24T05:53:00Z</dcterms:created>
  <dcterms:modified xsi:type="dcterms:W3CDTF">2023-07-24T06:02:00Z</dcterms:modified>
</cp:coreProperties>
</file>