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25ED" w14:textId="7F2973A0" w:rsidR="00845C41" w:rsidRPr="00A8219B" w:rsidRDefault="002C25A5" w:rsidP="00A8219B">
      <w:pPr>
        <w:tabs>
          <w:tab w:val="left" w:pos="6237"/>
        </w:tabs>
        <w:jc w:val="both"/>
        <w:rPr>
          <w:rFonts w:ascii="Arial" w:hAnsi="Arial" w:cs="Arial"/>
          <w:b/>
          <w:bCs/>
          <w:color w:val="666633"/>
          <w:sz w:val="28"/>
          <w:szCs w:val="28"/>
        </w:rPr>
      </w:pPr>
      <w:r w:rsidRPr="00A8219B">
        <w:rPr>
          <w:rFonts w:ascii="Arial" w:hAnsi="Arial" w:cs="Arial"/>
          <w:b/>
          <w:bCs/>
          <w:color w:val="666633"/>
          <w:sz w:val="28"/>
          <w:szCs w:val="28"/>
        </w:rPr>
        <w:t>Dobrodružstvo v prírode: Dámska a pánska turistická móda</w:t>
      </w:r>
      <w:r w:rsidR="00DF64E5" w:rsidRPr="00A8219B">
        <w:rPr>
          <w:rFonts w:ascii="Arial" w:hAnsi="Arial" w:cs="Arial"/>
          <w:noProof/>
          <w:color w:val="666633"/>
        </w:rPr>
        <w:t xml:space="preserve"> </w:t>
      </w:r>
    </w:p>
    <w:p w14:paraId="676D23D6" w14:textId="3474E06B" w:rsidR="00776ACA" w:rsidRPr="00A8219B" w:rsidRDefault="00DF64E5" w:rsidP="00A8219B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Fonts w:ascii="Arial" w:hAnsi="Arial" w:cs="Arial"/>
          <w:noProof/>
          <w:color w:val="666633"/>
        </w:rPr>
        <w:drawing>
          <wp:anchor distT="0" distB="0" distL="114300" distR="114300" simplePos="0" relativeHeight="252079616" behindDoc="1" locked="0" layoutInCell="1" allowOverlap="1" wp14:anchorId="5BB1DE12" wp14:editId="2DC20ED0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2385336" cy="3576891"/>
            <wp:effectExtent l="0" t="0" r="0" b="5080"/>
            <wp:wrapTight wrapText="bothSides">
              <wp:wrapPolygon edited="0">
                <wp:start x="0" y="0"/>
                <wp:lineTo x="0" y="21516"/>
                <wp:lineTo x="21393" y="21516"/>
                <wp:lineTo x="21393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36" cy="357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8FF06" w14:textId="32AF515D" w:rsidR="002C25A5" w:rsidRPr="00A8219B" w:rsidRDefault="002C25A5" w:rsidP="00A8219B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Cesta je cieľ.</w:t>
      </w:r>
      <w:r w:rsidRPr="00A8219B">
        <w:rPr>
          <w:rStyle w:val="hwtze"/>
          <w:rFonts w:ascii="Arial" w:hAnsi="Arial" w:cs="Arial"/>
          <w:b/>
          <w:bCs/>
          <w:color w:val="666633"/>
        </w:rPr>
        <w:t xml:space="preserve"> </w:t>
      </w:r>
      <w:r w:rsidRPr="00A8219B">
        <w:rPr>
          <w:rStyle w:val="rynqvb"/>
          <w:rFonts w:ascii="Arial" w:hAnsi="Arial" w:cs="Arial"/>
          <w:b/>
          <w:bCs/>
          <w:color w:val="666633"/>
        </w:rPr>
        <w:t>Zvlášť keď ste v prírode a</w:t>
      </w:r>
      <w:r w:rsidR="00EB0CC1" w:rsidRPr="00A8219B">
        <w:rPr>
          <w:rStyle w:val="rynqvb"/>
          <w:rFonts w:ascii="Arial" w:hAnsi="Arial" w:cs="Arial"/>
          <w:b/>
          <w:bCs/>
          <w:color w:val="666633"/>
        </w:rPr>
        <w:t xml:space="preserve"> </w:t>
      </w:r>
      <w:r w:rsidRPr="00A8219B">
        <w:rPr>
          <w:rStyle w:val="rynqvb"/>
          <w:rFonts w:ascii="Arial" w:hAnsi="Arial" w:cs="Arial"/>
          <w:b/>
          <w:bCs/>
          <w:color w:val="666633"/>
        </w:rPr>
        <w:t>v tej najlepšej spoločnosti.</w:t>
      </w:r>
      <w:r w:rsidRPr="00A8219B">
        <w:rPr>
          <w:rStyle w:val="hwtze"/>
          <w:rFonts w:ascii="Arial" w:hAnsi="Arial" w:cs="Arial"/>
          <w:b/>
          <w:bCs/>
          <w:color w:val="666633"/>
        </w:rPr>
        <w:t xml:space="preserve"> </w:t>
      </w:r>
      <w:r w:rsidRPr="00A8219B">
        <w:rPr>
          <w:rStyle w:val="rynqvb"/>
          <w:rFonts w:ascii="Arial" w:hAnsi="Arial" w:cs="Arial"/>
          <w:b/>
          <w:bCs/>
          <w:color w:val="666633"/>
        </w:rPr>
        <w:t xml:space="preserve">Najlepšie outfity pre zimné aktivity nájdete práve </w:t>
      </w:r>
      <w:r w:rsidR="00A8219B" w:rsidRPr="00A8219B">
        <w:rPr>
          <w:rStyle w:val="rynqvb"/>
          <w:rFonts w:ascii="Arial" w:hAnsi="Arial" w:cs="Arial"/>
          <w:b/>
          <w:bCs/>
          <w:color w:val="666633"/>
        </w:rPr>
        <w:t>v Tchibo</w:t>
      </w:r>
      <w:r w:rsidRPr="00A8219B">
        <w:rPr>
          <w:rStyle w:val="rynqvb"/>
          <w:rFonts w:ascii="Arial" w:hAnsi="Arial" w:cs="Arial"/>
          <w:b/>
          <w:bCs/>
          <w:color w:val="666633"/>
        </w:rPr>
        <w:t>.</w:t>
      </w:r>
    </w:p>
    <w:p w14:paraId="74AB5563" w14:textId="6C45721C" w:rsidR="004934F0" w:rsidRPr="00A8219B" w:rsidRDefault="000E1FD2" w:rsidP="00A8219B">
      <w:pPr>
        <w:tabs>
          <w:tab w:val="left" w:pos="6237"/>
        </w:tabs>
        <w:jc w:val="both"/>
        <w:rPr>
          <w:rFonts w:ascii="Arial" w:hAnsi="Arial" w:cs="Arial"/>
          <w:noProof/>
          <w:color w:val="666633"/>
        </w:rPr>
      </w:pPr>
      <w:r w:rsidRPr="00A8219B">
        <w:rPr>
          <w:rFonts w:ascii="Arial" w:hAnsi="Arial" w:cs="Arial"/>
          <w:b/>
          <w:color w:val="666633"/>
        </w:rPr>
        <w:t>Kolekciu</w:t>
      </w:r>
      <w:r w:rsidR="003F721A" w:rsidRPr="00A8219B">
        <w:rPr>
          <w:rFonts w:ascii="Arial" w:hAnsi="Arial" w:cs="Arial"/>
          <w:b/>
          <w:color w:val="666633"/>
        </w:rPr>
        <w:t xml:space="preserve"> </w:t>
      </w:r>
      <w:r w:rsidR="00D7393A" w:rsidRPr="00A8219B">
        <w:rPr>
          <w:rFonts w:ascii="Arial" w:hAnsi="Arial" w:cs="Arial"/>
          <w:b/>
          <w:bCs/>
          <w:color w:val="666633"/>
        </w:rPr>
        <w:t>„</w:t>
      </w:r>
      <w:r w:rsidR="002C25A5" w:rsidRPr="00A8219B">
        <w:rPr>
          <w:rFonts w:ascii="Arial" w:hAnsi="Arial" w:cs="Arial"/>
          <w:b/>
          <w:bCs/>
          <w:color w:val="666633"/>
        </w:rPr>
        <w:t xml:space="preserve">Dobrodružstvo v prírode: Dámska a pánska turistická móda“ </w:t>
      </w:r>
      <w:r w:rsidR="000F378A" w:rsidRPr="00A8219B">
        <w:rPr>
          <w:rFonts w:ascii="Arial" w:hAnsi="Arial" w:cs="Arial"/>
          <w:b/>
          <w:color w:val="666633"/>
        </w:rPr>
        <w:t>nájdete v</w:t>
      </w:r>
      <w:r w:rsidR="005F7B07" w:rsidRPr="00A8219B">
        <w:rPr>
          <w:rFonts w:ascii="Arial" w:hAnsi="Arial" w:cs="Arial"/>
          <w:b/>
          <w:color w:val="666633"/>
        </w:rPr>
        <w:t xml:space="preserve"> </w:t>
      </w:r>
      <w:r w:rsidR="000F378A" w:rsidRPr="00A8219B">
        <w:rPr>
          <w:rFonts w:ascii="Arial" w:hAnsi="Arial" w:cs="Arial"/>
          <w:b/>
          <w:color w:val="666633"/>
          <w:sz w:val="22"/>
          <w:szCs w:val="22"/>
        </w:rPr>
        <w:t>predajniach</w:t>
      </w:r>
      <w:r w:rsidR="000F378A" w:rsidRPr="00A8219B">
        <w:rPr>
          <w:rFonts w:ascii="Arial" w:hAnsi="Arial" w:cs="Arial"/>
          <w:b/>
          <w:color w:val="666633"/>
        </w:rPr>
        <w:t xml:space="preserve"> </w:t>
      </w:r>
      <w:r w:rsidRPr="00A8219B">
        <w:rPr>
          <w:rFonts w:ascii="Arial" w:hAnsi="Arial" w:cs="Arial"/>
          <w:b/>
          <w:color w:val="666633"/>
        </w:rPr>
        <w:t xml:space="preserve">Tchibo od </w:t>
      </w:r>
      <w:r w:rsidR="00462F17" w:rsidRPr="00A8219B">
        <w:rPr>
          <w:rFonts w:ascii="Arial" w:hAnsi="Arial" w:cs="Arial"/>
          <w:b/>
          <w:color w:val="666633"/>
        </w:rPr>
        <w:t>2</w:t>
      </w:r>
      <w:r w:rsidR="002C25A5" w:rsidRPr="00A8219B">
        <w:rPr>
          <w:rFonts w:ascii="Arial" w:hAnsi="Arial" w:cs="Arial"/>
          <w:b/>
          <w:color w:val="666633"/>
        </w:rPr>
        <w:t>8</w:t>
      </w:r>
      <w:r w:rsidRPr="00A8219B">
        <w:rPr>
          <w:rFonts w:ascii="Arial" w:hAnsi="Arial" w:cs="Arial"/>
          <w:b/>
          <w:color w:val="666633"/>
        </w:rPr>
        <w:t>.</w:t>
      </w:r>
      <w:r w:rsidR="003A5B27" w:rsidRPr="00A8219B">
        <w:rPr>
          <w:rFonts w:ascii="Arial" w:hAnsi="Arial" w:cs="Arial"/>
          <w:b/>
          <w:color w:val="666633"/>
        </w:rPr>
        <w:t xml:space="preserve"> </w:t>
      </w:r>
      <w:r w:rsidR="000A0DAF" w:rsidRPr="00A8219B">
        <w:rPr>
          <w:rFonts w:ascii="Arial" w:hAnsi="Arial" w:cs="Arial"/>
          <w:b/>
          <w:color w:val="666633"/>
        </w:rPr>
        <w:t>októ</w:t>
      </w:r>
      <w:r w:rsidR="00AD7F62" w:rsidRPr="00A8219B">
        <w:rPr>
          <w:rFonts w:ascii="Arial" w:hAnsi="Arial" w:cs="Arial"/>
          <w:b/>
          <w:color w:val="666633"/>
        </w:rPr>
        <w:t>br</w:t>
      </w:r>
      <w:r w:rsidR="003519FA" w:rsidRPr="00A8219B">
        <w:rPr>
          <w:rFonts w:ascii="Arial" w:hAnsi="Arial" w:cs="Arial"/>
          <w:b/>
          <w:color w:val="666633"/>
        </w:rPr>
        <w:t>a</w:t>
      </w:r>
      <w:r w:rsidR="00546208" w:rsidRPr="00A8219B">
        <w:rPr>
          <w:rFonts w:ascii="Arial" w:hAnsi="Arial" w:cs="Arial"/>
          <w:b/>
          <w:color w:val="666633"/>
        </w:rPr>
        <w:t xml:space="preserve"> </w:t>
      </w:r>
      <w:r w:rsidRPr="00A8219B">
        <w:rPr>
          <w:rFonts w:ascii="Arial" w:hAnsi="Arial" w:cs="Arial"/>
          <w:b/>
          <w:color w:val="666633"/>
        </w:rPr>
        <w:t>202</w:t>
      </w:r>
      <w:r w:rsidR="00BA71D5" w:rsidRPr="00A8219B">
        <w:rPr>
          <w:rFonts w:ascii="Arial" w:hAnsi="Arial" w:cs="Arial"/>
          <w:b/>
          <w:color w:val="666633"/>
        </w:rPr>
        <w:t>4</w:t>
      </w:r>
      <w:r w:rsidRPr="00A8219B">
        <w:rPr>
          <w:rFonts w:ascii="Arial" w:hAnsi="Arial" w:cs="Arial"/>
          <w:b/>
          <w:color w:val="666633"/>
        </w:rPr>
        <w:t xml:space="preserve"> alebo</w:t>
      </w:r>
      <w:r w:rsidR="00AD2890" w:rsidRPr="00A8219B">
        <w:rPr>
          <w:rFonts w:ascii="Arial" w:hAnsi="Arial" w:cs="Arial"/>
          <w:b/>
          <w:color w:val="666633"/>
        </w:rPr>
        <w:t xml:space="preserve"> </w:t>
      </w:r>
      <w:r w:rsidRPr="00A8219B">
        <w:rPr>
          <w:rFonts w:ascii="Arial" w:hAnsi="Arial" w:cs="Arial"/>
          <w:b/>
          <w:color w:val="666633"/>
        </w:rPr>
        <w:t>v Tchibo kútikoch v</w:t>
      </w:r>
      <w:r w:rsidR="00C42C4A">
        <w:rPr>
          <w:rFonts w:ascii="Arial" w:hAnsi="Arial" w:cs="Arial"/>
          <w:b/>
          <w:color w:val="666633"/>
        </w:rPr>
        <w:t xml:space="preserve"> </w:t>
      </w:r>
      <w:r w:rsidRPr="00A8219B">
        <w:rPr>
          <w:rFonts w:ascii="Arial" w:hAnsi="Arial" w:cs="Arial"/>
          <w:b/>
          <w:color w:val="666633"/>
        </w:rPr>
        <w:t>obchodných reťazcoch od</w:t>
      </w:r>
      <w:r w:rsidR="003A5B27" w:rsidRPr="00A8219B">
        <w:rPr>
          <w:rFonts w:ascii="Arial" w:hAnsi="Arial" w:cs="Arial"/>
          <w:b/>
          <w:color w:val="666633"/>
        </w:rPr>
        <w:t xml:space="preserve"> </w:t>
      </w:r>
      <w:r w:rsidR="00462F17" w:rsidRPr="00A8219B">
        <w:rPr>
          <w:rFonts w:ascii="Arial" w:hAnsi="Arial" w:cs="Arial"/>
          <w:b/>
          <w:color w:val="666633"/>
        </w:rPr>
        <w:t>2</w:t>
      </w:r>
      <w:r w:rsidR="002C25A5" w:rsidRPr="00A8219B">
        <w:rPr>
          <w:rFonts w:ascii="Arial" w:hAnsi="Arial" w:cs="Arial"/>
          <w:b/>
          <w:color w:val="666633"/>
        </w:rPr>
        <w:t>9</w:t>
      </w:r>
      <w:r w:rsidR="00973CB4" w:rsidRPr="00A8219B">
        <w:rPr>
          <w:rFonts w:ascii="Arial" w:hAnsi="Arial" w:cs="Arial"/>
          <w:b/>
          <w:color w:val="666633"/>
        </w:rPr>
        <w:t>.</w:t>
      </w:r>
      <w:r w:rsidR="00D7393A" w:rsidRPr="00A8219B">
        <w:rPr>
          <w:rFonts w:ascii="Arial" w:hAnsi="Arial" w:cs="Arial"/>
          <w:b/>
          <w:color w:val="666633"/>
        </w:rPr>
        <w:t xml:space="preserve"> </w:t>
      </w:r>
      <w:r w:rsidR="007F50EE" w:rsidRPr="00A8219B">
        <w:rPr>
          <w:rFonts w:ascii="Arial" w:hAnsi="Arial" w:cs="Arial"/>
          <w:b/>
          <w:color w:val="666633"/>
        </w:rPr>
        <w:t>októ</w:t>
      </w:r>
      <w:r w:rsidR="00AD7F62" w:rsidRPr="00A8219B">
        <w:rPr>
          <w:rFonts w:ascii="Arial" w:hAnsi="Arial" w:cs="Arial"/>
          <w:b/>
          <w:color w:val="666633"/>
        </w:rPr>
        <w:t>br</w:t>
      </w:r>
      <w:r w:rsidR="00546208" w:rsidRPr="00A8219B">
        <w:rPr>
          <w:rFonts w:ascii="Arial" w:hAnsi="Arial" w:cs="Arial"/>
          <w:b/>
          <w:color w:val="666633"/>
        </w:rPr>
        <w:t>a</w:t>
      </w:r>
      <w:r w:rsidR="009D21D4" w:rsidRPr="00A8219B">
        <w:rPr>
          <w:rFonts w:ascii="Arial" w:hAnsi="Arial" w:cs="Arial"/>
          <w:b/>
          <w:color w:val="666633"/>
        </w:rPr>
        <w:t> </w:t>
      </w:r>
      <w:r w:rsidR="00AF468F" w:rsidRPr="00A8219B">
        <w:rPr>
          <w:rFonts w:ascii="Arial" w:hAnsi="Arial" w:cs="Arial"/>
          <w:b/>
          <w:color w:val="666633"/>
        </w:rPr>
        <w:t>202</w:t>
      </w:r>
      <w:r w:rsidR="00BA71D5" w:rsidRPr="00A8219B">
        <w:rPr>
          <w:rFonts w:ascii="Arial" w:hAnsi="Arial" w:cs="Arial"/>
          <w:b/>
          <w:color w:val="666633"/>
        </w:rPr>
        <w:t>4</w:t>
      </w:r>
      <w:r w:rsidRPr="00A8219B">
        <w:rPr>
          <w:rFonts w:ascii="Arial" w:hAnsi="Arial" w:cs="Arial"/>
          <w:b/>
          <w:color w:val="666633"/>
        </w:rPr>
        <w:t>. Pre držiteľov Tchibo</w:t>
      </w:r>
      <w:r w:rsidR="005D369C" w:rsidRPr="00A8219B">
        <w:rPr>
          <w:rFonts w:ascii="Arial" w:hAnsi="Arial" w:cs="Arial"/>
          <w:b/>
          <w:color w:val="666633"/>
        </w:rPr>
        <w:t>Ca</w:t>
      </w:r>
      <w:r w:rsidR="004F441D" w:rsidRPr="00A8219B">
        <w:rPr>
          <w:rFonts w:ascii="Arial" w:hAnsi="Arial" w:cs="Arial"/>
          <w:b/>
          <w:color w:val="666633"/>
        </w:rPr>
        <w:t>rd</w:t>
      </w:r>
      <w:r w:rsidR="00765755" w:rsidRPr="00A8219B">
        <w:rPr>
          <w:rFonts w:ascii="Arial" w:hAnsi="Arial" w:cs="Arial"/>
          <w:b/>
          <w:color w:val="666633"/>
        </w:rPr>
        <w:t xml:space="preserve"> bude dostupná online už o</w:t>
      </w:r>
      <w:r w:rsidR="00CE677B" w:rsidRPr="00A8219B">
        <w:rPr>
          <w:rFonts w:ascii="Arial" w:hAnsi="Arial" w:cs="Arial"/>
          <w:b/>
          <w:color w:val="666633"/>
        </w:rPr>
        <w:t xml:space="preserve">d </w:t>
      </w:r>
      <w:r w:rsidR="002C25A5" w:rsidRPr="00A8219B">
        <w:rPr>
          <w:rFonts w:ascii="Arial" w:hAnsi="Arial" w:cs="Arial"/>
          <w:b/>
          <w:color w:val="666633"/>
        </w:rPr>
        <w:t>22</w:t>
      </w:r>
      <w:r w:rsidR="005F35B1" w:rsidRPr="00A8219B">
        <w:rPr>
          <w:rFonts w:ascii="Arial" w:hAnsi="Arial" w:cs="Arial"/>
          <w:b/>
          <w:color w:val="666633"/>
        </w:rPr>
        <w:t>.</w:t>
      </w:r>
      <w:r w:rsidR="00776ACA" w:rsidRPr="00A8219B">
        <w:rPr>
          <w:rFonts w:ascii="Arial" w:hAnsi="Arial" w:cs="Arial"/>
          <w:b/>
          <w:color w:val="666633"/>
        </w:rPr>
        <w:t>10</w:t>
      </w:r>
      <w:r w:rsidR="000F6710" w:rsidRPr="00A8219B">
        <w:rPr>
          <w:rFonts w:ascii="Arial" w:hAnsi="Arial" w:cs="Arial"/>
          <w:b/>
          <w:color w:val="666633"/>
        </w:rPr>
        <w:t>.</w:t>
      </w:r>
      <w:r w:rsidRPr="00A8219B">
        <w:rPr>
          <w:rFonts w:ascii="Arial" w:hAnsi="Arial" w:cs="Arial"/>
          <w:b/>
          <w:color w:val="666633"/>
        </w:rPr>
        <w:t>202</w:t>
      </w:r>
      <w:r w:rsidR="00BA71D5" w:rsidRPr="00A8219B">
        <w:rPr>
          <w:rFonts w:ascii="Arial" w:hAnsi="Arial" w:cs="Arial"/>
          <w:b/>
          <w:color w:val="666633"/>
        </w:rPr>
        <w:t>4</w:t>
      </w:r>
      <w:r w:rsidRPr="00A8219B">
        <w:rPr>
          <w:rFonts w:ascii="Arial" w:hAnsi="Arial" w:cs="Arial"/>
          <w:b/>
          <w:color w:val="666633"/>
        </w:rPr>
        <w:t>.</w:t>
      </w:r>
      <w:r w:rsidR="00956669" w:rsidRPr="00A8219B">
        <w:rPr>
          <w:rFonts w:ascii="Arial" w:hAnsi="Arial" w:cs="Arial"/>
          <w:noProof/>
          <w:color w:val="666633"/>
        </w:rPr>
        <w:t xml:space="preserve"> </w:t>
      </w:r>
    </w:p>
    <w:p w14:paraId="6BF7A243" w14:textId="4E1C338A" w:rsidR="008224A6" w:rsidRPr="00A8219B" w:rsidRDefault="008224A6" w:rsidP="00A8219B">
      <w:pPr>
        <w:tabs>
          <w:tab w:val="left" w:pos="6237"/>
        </w:tabs>
        <w:jc w:val="both"/>
        <w:rPr>
          <w:rFonts w:ascii="Arial" w:hAnsi="Arial" w:cs="Arial"/>
          <w:noProof/>
          <w:color w:val="666633"/>
        </w:rPr>
      </w:pPr>
    </w:p>
    <w:p w14:paraId="2AF20E4D" w14:textId="77777777" w:rsidR="00CF5B79" w:rsidRPr="00A8219B" w:rsidRDefault="00CF5B79" w:rsidP="00A8219B">
      <w:pPr>
        <w:tabs>
          <w:tab w:val="left" w:pos="6237"/>
        </w:tabs>
        <w:jc w:val="both"/>
        <w:rPr>
          <w:rFonts w:ascii="Arial" w:hAnsi="Arial" w:cs="Arial"/>
          <w:noProof/>
          <w:color w:val="666633"/>
        </w:rPr>
      </w:pPr>
    </w:p>
    <w:p w14:paraId="5D65DEBD" w14:textId="4F19F8D8" w:rsidR="002948FA" w:rsidRPr="00A8219B" w:rsidRDefault="002C25A5" w:rsidP="00A8219B">
      <w:pPr>
        <w:pStyle w:val="Bezriadkovania"/>
        <w:ind w:left="0"/>
        <w:rPr>
          <w:rFonts w:cs="Arial"/>
          <w:b/>
          <w:bCs/>
          <w:noProof/>
          <w:color w:val="666633"/>
          <w:sz w:val="24"/>
          <w:szCs w:val="24"/>
          <w:lang w:val="sk-SK"/>
        </w:rPr>
      </w:pPr>
      <w:r w:rsidRPr="00A8219B">
        <w:rPr>
          <w:rFonts w:cs="Arial"/>
          <w:b/>
          <w:bCs/>
          <w:noProof/>
          <w:color w:val="666633"/>
          <w:sz w:val="24"/>
          <w:szCs w:val="24"/>
          <w:lang w:val="sk-SK"/>
        </w:rPr>
        <w:t>Prešívaný kabát</w:t>
      </w:r>
    </w:p>
    <w:p w14:paraId="281ED7BF" w14:textId="34FB4202" w:rsidR="002948FA" w:rsidRPr="00A8219B" w:rsidRDefault="005F5AF1" w:rsidP="00A8219B">
      <w:pPr>
        <w:jc w:val="both"/>
        <w:rPr>
          <w:rFonts w:ascii="Arial" w:hAnsi="Arial" w:cs="Arial"/>
          <w:sz w:val="22"/>
          <w:szCs w:val="22"/>
        </w:rPr>
      </w:pPr>
      <w:r>
        <w:rPr>
          <w:rStyle w:val="rynqvb"/>
          <w:rFonts w:ascii="Arial" w:hAnsi="Arial" w:cs="Arial"/>
          <w:sz w:val="22"/>
          <w:szCs w:val="22"/>
        </w:rPr>
        <w:t xml:space="preserve">S impregnáciou </w:t>
      </w:r>
      <w:r w:rsidR="002C25A5" w:rsidRPr="00A8219B">
        <w:rPr>
          <w:rStyle w:val="rynqvb"/>
          <w:rFonts w:ascii="Arial" w:hAnsi="Arial" w:cs="Arial"/>
          <w:sz w:val="22"/>
          <w:szCs w:val="22"/>
        </w:rPr>
        <w:t>evoPel šetrn</w:t>
      </w:r>
      <w:r>
        <w:rPr>
          <w:rStyle w:val="rynqvb"/>
          <w:rFonts w:ascii="Arial" w:hAnsi="Arial" w:cs="Arial"/>
          <w:sz w:val="22"/>
          <w:szCs w:val="22"/>
        </w:rPr>
        <w:t>ou</w:t>
      </w:r>
      <w:r w:rsidR="002C25A5" w:rsidRPr="00A8219B">
        <w:rPr>
          <w:rStyle w:val="rynqvb"/>
          <w:rFonts w:ascii="Arial" w:hAnsi="Arial" w:cs="Arial"/>
          <w:sz w:val="22"/>
          <w:szCs w:val="22"/>
        </w:rPr>
        <w:t xml:space="preserve"> k životnému prostrediu. S vatovaním down touch. 2 priehmatové vrecká.</w:t>
      </w:r>
      <w:r w:rsidR="002C25A5" w:rsidRPr="00A8219B">
        <w:rPr>
          <w:rStyle w:val="hwtze"/>
          <w:rFonts w:ascii="Arial" w:hAnsi="Arial" w:cs="Arial"/>
          <w:sz w:val="22"/>
          <w:szCs w:val="22"/>
        </w:rPr>
        <w:t xml:space="preserve"> </w:t>
      </w:r>
      <w:r w:rsidR="002C25A5" w:rsidRPr="00A8219B">
        <w:rPr>
          <w:rStyle w:val="rynqvb"/>
          <w:rFonts w:ascii="Arial" w:hAnsi="Arial" w:cs="Arial"/>
          <w:sz w:val="22"/>
          <w:szCs w:val="22"/>
        </w:rPr>
        <w:t xml:space="preserve">3 farby. </w:t>
      </w:r>
      <w:r w:rsidR="002948FA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4C2953" w:rsidRPr="00A8219B">
        <w:rPr>
          <w:rFonts w:ascii="Arial" w:hAnsi="Arial" w:cs="Arial"/>
          <w:sz w:val="22"/>
          <w:szCs w:val="22"/>
        </w:rPr>
        <w:t>5</w:t>
      </w:r>
      <w:r w:rsidR="004D2159" w:rsidRPr="00A8219B">
        <w:rPr>
          <w:rFonts w:ascii="Arial" w:hAnsi="Arial" w:cs="Arial"/>
          <w:sz w:val="22"/>
          <w:szCs w:val="22"/>
        </w:rPr>
        <w:t>9</w:t>
      </w:r>
      <w:r w:rsidR="002948FA" w:rsidRPr="00A8219B">
        <w:rPr>
          <w:rFonts w:ascii="Arial" w:hAnsi="Arial" w:cs="Arial"/>
          <w:sz w:val="22"/>
          <w:szCs w:val="22"/>
        </w:rPr>
        <w:t>,9</w:t>
      </w:r>
      <w:r w:rsidR="004C2953" w:rsidRPr="00A8219B">
        <w:rPr>
          <w:rFonts w:ascii="Arial" w:hAnsi="Arial" w:cs="Arial"/>
          <w:sz w:val="22"/>
          <w:szCs w:val="22"/>
        </w:rPr>
        <w:t>5</w:t>
      </w:r>
      <w:r w:rsidR="002948FA" w:rsidRPr="00A8219B">
        <w:rPr>
          <w:rFonts w:ascii="Arial" w:hAnsi="Arial" w:cs="Arial"/>
          <w:sz w:val="22"/>
          <w:szCs w:val="22"/>
        </w:rPr>
        <w:t xml:space="preserve"> €.</w:t>
      </w:r>
    </w:p>
    <w:p w14:paraId="4247811F" w14:textId="5A6113E9" w:rsidR="00843889" w:rsidRPr="00A8219B" w:rsidRDefault="00843889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1EF86BB2" w14:textId="6E218B18" w:rsidR="00FC675B" w:rsidRPr="00A8219B" w:rsidRDefault="00FC675B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0463F2F0" w14:textId="27989E05" w:rsidR="00CF5A88" w:rsidRPr="00A8219B" w:rsidRDefault="002C25A5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Termopančucháče</w:t>
      </w:r>
    </w:p>
    <w:p w14:paraId="282A8D07" w14:textId="289682DF" w:rsidR="003C010E" w:rsidRPr="00A8219B" w:rsidRDefault="002C25A5" w:rsidP="00A8219B">
      <w:pPr>
        <w:jc w:val="both"/>
        <w:rPr>
          <w:rFonts w:ascii="Arial" w:hAnsi="Arial" w:cs="Arial"/>
          <w:noProof/>
          <w:sz w:val="22"/>
          <w:szCs w:val="22"/>
        </w:rPr>
      </w:pPr>
      <w:r w:rsidRPr="00A8219B">
        <w:rPr>
          <w:rStyle w:val="rynqvb"/>
          <w:rFonts w:ascii="Arial" w:hAnsi="Arial" w:cs="Arial"/>
          <w:sz w:val="22"/>
          <w:szCs w:val="22"/>
        </w:rPr>
        <w:t>Mäkko počesaná vnútorná strana.</w:t>
      </w:r>
      <w:r w:rsidRPr="00A8219B">
        <w:rPr>
          <w:rStyle w:val="hwtze"/>
          <w:rFonts w:ascii="Arial" w:hAnsi="Arial" w:cs="Arial"/>
          <w:sz w:val="22"/>
          <w:szCs w:val="22"/>
        </w:rPr>
        <w:t xml:space="preserve"> </w:t>
      </w:r>
      <w:r w:rsidRPr="00A8219B">
        <w:rPr>
          <w:rStyle w:val="rynqvb"/>
          <w:rFonts w:ascii="Arial" w:hAnsi="Arial" w:cs="Arial"/>
          <w:sz w:val="22"/>
          <w:szCs w:val="22"/>
        </w:rPr>
        <w:t xml:space="preserve">Pohodlný pás. Nepriehľadné - 100 DEN. </w:t>
      </w:r>
      <w:r w:rsidR="001C0FEA" w:rsidRPr="00A8219B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127430" w:rsidRPr="00A8219B">
        <w:rPr>
          <w:rFonts w:ascii="Arial" w:hAnsi="Arial" w:cs="Arial"/>
          <w:color w:val="000000" w:themeColor="text1"/>
          <w:sz w:val="22"/>
          <w:szCs w:val="22"/>
        </w:rPr>
        <w:t>9</w:t>
      </w:r>
      <w:r w:rsidR="001C0FEA" w:rsidRPr="00A8219B">
        <w:rPr>
          <w:rFonts w:ascii="Arial" w:hAnsi="Arial" w:cs="Arial"/>
          <w:color w:val="000000" w:themeColor="text1"/>
          <w:sz w:val="22"/>
          <w:szCs w:val="22"/>
        </w:rPr>
        <w:t>,99 €.</w:t>
      </w:r>
      <w:r w:rsidR="009142D3" w:rsidRPr="00A8219B">
        <w:rPr>
          <w:rFonts w:ascii="Arial" w:hAnsi="Arial" w:cs="Arial"/>
          <w:noProof/>
          <w:sz w:val="22"/>
          <w:szCs w:val="22"/>
        </w:rPr>
        <w:t xml:space="preserve"> </w:t>
      </w:r>
    </w:p>
    <w:p w14:paraId="3DAD91B3" w14:textId="78C8DB33" w:rsidR="002C25A5" w:rsidRPr="00A8219B" w:rsidRDefault="002C25A5" w:rsidP="00A8219B">
      <w:pPr>
        <w:jc w:val="both"/>
        <w:rPr>
          <w:rFonts w:ascii="Arial" w:hAnsi="Arial" w:cs="Arial"/>
          <w:sz w:val="22"/>
          <w:szCs w:val="22"/>
        </w:rPr>
      </w:pPr>
    </w:p>
    <w:p w14:paraId="037120F6" w14:textId="31276CB8" w:rsidR="00B96752" w:rsidRPr="00A8219B" w:rsidRDefault="00C42C4A" w:rsidP="00A8219B">
      <w:pPr>
        <w:jc w:val="both"/>
        <w:rPr>
          <w:rFonts w:ascii="Arial" w:hAnsi="Arial" w:cs="Arial"/>
          <w:noProof/>
          <w:sz w:val="22"/>
          <w:szCs w:val="22"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0640" behindDoc="1" locked="0" layoutInCell="1" allowOverlap="1" wp14:anchorId="149BCAAB" wp14:editId="4E9734CA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668780" cy="1569720"/>
            <wp:effectExtent l="0" t="0" r="7620" b="0"/>
            <wp:wrapTight wrapText="bothSides">
              <wp:wrapPolygon edited="0">
                <wp:start x="0" y="0"/>
                <wp:lineTo x="0" y="21233"/>
                <wp:lineTo x="21452" y="21233"/>
                <wp:lineTo x="21452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BD37A" w14:textId="6E0CDC43" w:rsidR="00DF64E5" w:rsidRPr="00A8219B" w:rsidRDefault="00DF64E5" w:rsidP="00A8219B">
      <w:pPr>
        <w:jc w:val="both"/>
        <w:rPr>
          <w:rFonts w:ascii="Arial" w:hAnsi="Arial" w:cs="Arial"/>
          <w:noProof/>
          <w:sz w:val="22"/>
          <w:szCs w:val="22"/>
        </w:rPr>
      </w:pPr>
    </w:p>
    <w:p w14:paraId="7E6AFA96" w14:textId="77777777" w:rsidR="00DF64E5" w:rsidRPr="00A8219B" w:rsidRDefault="00DF64E5" w:rsidP="00A8219B">
      <w:pPr>
        <w:jc w:val="both"/>
        <w:rPr>
          <w:rFonts w:ascii="Arial" w:hAnsi="Arial" w:cs="Arial"/>
          <w:noProof/>
          <w:sz w:val="22"/>
          <w:szCs w:val="22"/>
        </w:rPr>
      </w:pPr>
    </w:p>
    <w:p w14:paraId="10BBCD2E" w14:textId="046CE123" w:rsidR="002C25A5" w:rsidRPr="00A8219B" w:rsidRDefault="002C25A5" w:rsidP="00A8219B">
      <w:pPr>
        <w:jc w:val="both"/>
        <w:rPr>
          <w:rStyle w:val="rynqvb"/>
          <w:rFonts w:ascii="Arial" w:hAnsi="Arial" w:cs="Arial"/>
          <w:color w:val="666633"/>
          <w:sz w:val="22"/>
          <w:szCs w:val="22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Fl</w:t>
      </w:r>
      <w:r w:rsidR="00FC675B" w:rsidRPr="00A8219B">
        <w:rPr>
          <w:rStyle w:val="rynqvb"/>
          <w:rFonts w:ascii="Arial" w:hAnsi="Arial" w:cs="Arial"/>
          <w:b/>
          <w:bCs/>
          <w:color w:val="666633"/>
        </w:rPr>
        <w:t>ís</w:t>
      </w:r>
      <w:r w:rsidRPr="00A8219B">
        <w:rPr>
          <w:rStyle w:val="rynqvb"/>
          <w:rFonts w:ascii="Arial" w:hAnsi="Arial" w:cs="Arial"/>
          <w:b/>
          <w:bCs/>
          <w:color w:val="666633"/>
        </w:rPr>
        <w:t>ový termogolier</w:t>
      </w:r>
    </w:p>
    <w:p w14:paraId="0FBB08DF" w14:textId="3026CC7F" w:rsidR="002C25A5" w:rsidRPr="005F5AF1" w:rsidRDefault="00FC675B" w:rsidP="00A8219B">
      <w:pPr>
        <w:jc w:val="both"/>
        <w:rPr>
          <w:rFonts w:ascii="Arial" w:hAnsi="Arial" w:cs="Arial"/>
          <w:sz w:val="22"/>
          <w:szCs w:val="22"/>
        </w:rPr>
      </w:pPr>
      <w:r w:rsidRPr="005F5AF1">
        <w:rPr>
          <w:rFonts w:ascii="Arial" w:hAnsi="Arial" w:cs="Arial"/>
          <w:sz w:val="22"/>
          <w:szCs w:val="22"/>
        </w:rPr>
        <w:t>S hrejivou a mäkkou podšívkou z mikroflísu</w:t>
      </w:r>
      <w:r w:rsidR="002C25A5" w:rsidRPr="005F5AF1">
        <w:rPr>
          <w:rStyle w:val="rynqvb"/>
          <w:rFonts w:ascii="Arial" w:hAnsi="Arial" w:cs="Arial"/>
          <w:sz w:val="22"/>
          <w:szCs w:val="22"/>
        </w:rPr>
        <w:t>.</w:t>
      </w:r>
      <w:r w:rsidRPr="005F5AF1">
        <w:rPr>
          <w:rFonts w:ascii="Arial" w:hAnsi="Arial" w:cs="Arial"/>
          <w:sz w:val="22"/>
          <w:szCs w:val="22"/>
        </w:rPr>
        <w:t xml:space="preserve"> Chráni krk, tvár </w:t>
      </w:r>
      <w:r w:rsidR="00146683" w:rsidRPr="005F5AF1">
        <w:rPr>
          <w:rFonts w:ascii="Arial" w:hAnsi="Arial" w:cs="Arial"/>
          <w:sz w:val="22"/>
          <w:szCs w:val="22"/>
        </w:rPr>
        <w:t xml:space="preserve">                </w:t>
      </w:r>
      <w:r w:rsidRPr="005F5AF1">
        <w:rPr>
          <w:rFonts w:ascii="Arial" w:hAnsi="Arial" w:cs="Arial"/>
          <w:sz w:val="22"/>
          <w:szCs w:val="22"/>
        </w:rPr>
        <w:t>alebo hlavu pred studeným vetrom.</w:t>
      </w:r>
      <w:r w:rsidR="002C25A5" w:rsidRPr="005F5AF1">
        <w:rPr>
          <w:rStyle w:val="rynqvb"/>
          <w:rFonts w:ascii="Arial" w:hAnsi="Arial" w:cs="Arial"/>
          <w:sz w:val="22"/>
          <w:szCs w:val="22"/>
        </w:rPr>
        <w:t xml:space="preserve"> Exkluzívne na </w:t>
      </w:r>
      <w:hyperlink r:id="rId10" w:history="1">
        <w:r w:rsidR="002C25A5" w:rsidRPr="005F5A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2C25A5" w:rsidRPr="005F5AF1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2C25A5" w:rsidRPr="005F5AF1">
        <w:rPr>
          <w:rFonts w:ascii="Arial" w:hAnsi="Arial" w:cs="Arial"/>
          <w:sz w:val="22"/>
          <w:szCs w:val="22"/>
        </w:rPr>
        <w:t xml:space="preserve">Odporúčaná cena: </w:t>
      </w:r>
      <w:r w:rsidR="004C2953" w:rsidRPr="005F5AF1">
        <w:rPr>
          <w:rFonts w:ascii="Arial" w:hAnsi="Arial" w:cs="Arial"/>
          <w:sz w:val="22"/>
          <w:szCs w:val="22"/>
        </w:rPr>
        <w:t>7</w:t>
      </w:r>
      <w:r w:rsidR="002C25A5" w:rsidRPr="005F5AF1">
        <w:rPr>
          <w:rFonts w:ascii="Arial" w:hAnsi="Arial" w:cs="Arial"/>
          <w:sz w:val="22"/>
          <w:szCs w:val="22"/>
        </w:rPr>
        <w:t>,9</w:t>
      </w:r>
      <w:r w:rsidR="004C2953" w:rsidRPr="005F5AF1">
        <w:rPr>
          <w:rFonts w:ascii="Arial" w:hAnsi="Arial" w:cs="Arial"/>
          <w:sz w:val="22"/>
          <w:szCs w:val="22"/>
        </w:rPr>
        <w:t>9</w:t>
      </w:r>
      <w:r w:rsidR="002C25A5" w:rsidRPr="005F5AF1">
        <w:rPr>
          <w:rFonts w:ascii="Arial" w:hAnsi="Arial" w:cs="Arial"/>
          <w:sz w:val="22"/>
          <w:szCs w:val="22"/>
        </w:rPr>
        <w:t xml:space="preserve"> €.</w:t>
      </w:r>
    </w:p>
    <w:p w14:paraId="6FD2BA88" w14:textId="5FC13D8C" w:rsidR="002F607C" w:rsidRPr="00A8219B" w:rsidRDefault="002F607C" w:rsidP="00A8219B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</w:p>
    <w:p w14:paraId="2B4E9110" w14:textId="044025C8" w:rsidR="00DF64E5" w:rsidRPr="00A8219B" w:rsidRDefault="00DF64E5" w:rsidP="00A8219B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</w:p>
    <w:p w14:paraId="73AB1B6D" w14:textId="2BF61AE3" w:rsidR="00E975B7" w:rsidRPr="00A8219B" w:rsidRDefault="00C42C4A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2688" behindDoc="1" locked="0" layoutInCell="1" allowOverlap="1" wp14:anchorId="169BA582" wp14:editId="0D9B7C8B">
            <wp:simplePos x="0" y="0"/>
            <wp:positionH relativeFrom="margin">
              <wp:posOffset>-182880</wp:posOffset>
            </wp:positionH>
            <wp:positionV relativeFrom="paragraph">
              <wp:posOffset>168275</wp:posOffset>
            </wp:positionV>
            <wp:extent cx="1902460" cy="1508760"/>
            <wp:effectExtent l="0" t="0" r="2540" b="0"/>
            <wp:wrapTight wrapText="bothSides">
              <wp:wrapPolygon edited="0">
                <wp:start x="0" y="0"/>
                <wp:lineTo x="0" y="21273"/>
                <wp:lineTo x="21413" y="21273"/>
                <wp:lineTo x="21413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4B69A" w14:textId="585056D5" w:rsidR="002C25A5" w:rsidRPr="00A8219B" w:rsidRDefault="00FC675B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666633"/>
          <w:sz w:val="24"/>
          <w:szCs w:val="24"/>
        </w:rPr>
      </w:pPr>
      <w:r w:rsidRPr="00A8219B">
        <w:rPr>
          <w:rStyle w:val="rynqvb"/>
          <w:rFonts w:ascii="Arial" w:hAnsi="Arial" w:cs="Arial"/>
          <w:b/>
          <w:bCs/>
          <w:color w:val="666633"/>
          <w:sz w:val="24"/>
          <w:szCs w:val="24"/>
        </w:rPr>
        <w:t>Pletená čiapka</w:t>
      </w:r>
      <w:r w:rsidR="00DF64E5" w:rsidRPr="00A8219B">
        <w:rPr>
          <w:rStyle w:val="rynqvb"/>
          <w:rFonts w:ascii="Arial" w:hAnsi="Arial" w:cs="Arial"/>
          <w:b/>
          <w:bCs/>
          <w:color w:val="666633"/>
          <w:sz w:val="24"/>
          <w:szCs w:val="24"/>
        </w:rPr>
        <w:tab/>
      </w:r>
    </w:p>
    <w:p w14:paraId="6A3DEC50" w14:textId="45A6E60E" w:rsidR="002C25A5" w:rsidRPr="00A8219B" w:rsidRDefault="00FC675B" w:rsidP="00A8219B">
      <w:pPr>
        <w:jc w:val="both"/>
        <w:rPr>
          <w:rFonts w:ascii="Arial" w:hAnsi="Arial" w:cs="Arial"/>
          <w:sz w:val="22"/>
          <w:szCs w:val="22"/>
        </w:rPr>
      </w:pPr>
      <w:r w:rsidRPr="00A8219B">
        <w:rPr>
          <w:rStyle w:val="rynqvb"/>
          <w:rFonts w:ascii="Arial" w:hAnsi="Arial" w:cs="Arial"/>
          <w:sz w:val="22"/>
          <w:szCs w:val="22"/>
        </w:rPr>
        <w:t>S bavlnou z udržateľnej produkcie</w:t>
      </w:r>
      <w:r w:rsidR="00EB0CC1" w:rsidRPr="00A8219B">
        <w:rPr>
          <w:rStyle w:val="rynqvb"/>
          <w:rFonts w:ascii="Arial" w:hAnsi="Arial" w:cs="Arial"/>
          <w:sz w:val="22"/>
          <w:szCs w:val="22"/>
        </w:rPr>
        <w:t>.</w:t>
      </w:r>
      <w:r w:rsidRPr="00A8219B">
        <w:rPr>
          <w:rStyle w:val="rynqvb"/>
          <w:rFonts w:ascii="Arial" w:hAnsi="Arial" w:cs="Arial"/>
          <w:sz w:val="22"/>
          <w:szCs w:val="22"/>
        </w:rPr>
        <w:t xml:space="preserve"> Hrejivá a priedušná mikrofl</w:t>
      </w:r>
      <w:r w:rsidR="00EB0CC1" w:rsidRPr="00A8219B">
        <w:rPr>
          <w:rStyle w:val="rynqvb"/>
          <w:rFonts w:ascii="Arial" w:hAnsi="Arial" w:cs="Arial"/>
          <w:sz w:val="22"/>
          <w:szCs w:val="22"/>
        </w:rPr>
        <w:t>ísov</w:t>
      </w:r>
      <w:r w:rsidRPr="00A8219B">
        <w:rPr>
          <w:rStyle w:val="rynqvb"/>
          <w:rFonts w:ascii="Arial" w:hAnsi="Arial" w:cs="Arial"/>
          <w:sz w:val="22"/>
          <w:szCs w:val="22"/>
        </w:rPr>
        <w:t xml:space="preserve">á podšívka. </w:t>
      </w:r>
      <w:r w:rsidR="002C25A5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D3799A" w:rsidRPr="00A8219B">
        <w:rPr>
          <w:rFonts w:ascii="Arial" w:hAnsi="Arial" w:cs="Arial"/>
          <w:sz w:val="22"/>
          <w:szCs w:val="22"/>
        </w:rPr>
        <w:t>9</w:t>
      </w:r>
      <w:r w:rsidR="002C25A5" w:rsidRPr="00A8219B">
        <w:rPr>
          <w:rFonts w:ascii="Arial" w:hAnsi="Arial" w:cs="Arial"/>
          <w:sz w:val="22"/>
          <w:szCs w:val="22"/>
        </w:rPr>
        <w:t xml:space="preserve">,99 €. </w:t>
      </w:r>
    </w:p>
    <w:p w14:paraId="6C737318" w14:textId="2ED49156" w:rsidR="00F46423" w:rsidRPr="00A8219B" w:rsidRDefault="00C42C4A" w:rsidP="00A8219B">
      <w:pPr>
        <w:jc w:val="both"/>
        <w:rPr>
          <w:rFonts w:ascii="Arial" w:hAnsi="Arial" w:cs="Arial"/>
          <w:sz w:val="22"/>
          <w:szCs w:val="22"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1664" behindDoc="1" locked="0" layoutInCell="1" allowOverlap="1" wp14:anchorId="2E1190AE" wp14:editId="25EC5603">
            <wp:simplePos x="0" y="0"/>
            <wp:positionH relativeFrom="margin">
              <wp:posOffset>3672840</wp:posOffset>
            </wp:positionH>
            <wp:positionV relativeFrom="paragraph">
              <wp:posOffset>73025</wp:posOffset>
            </wp:positionV>
            <wp:extent cx="2240280" cy="2082165"/>
            <wp:effectExtent l="0" t="0" r="7620" b="0"/>
            <wp:wrapTight wrapText="bothSides">
              <wp:wrapPolygon edited="0">
                <wp:start x="0" y="0"/>
                <wp:lineTo x="0" y="21343"/>
                <wp:lineTo x="21490" y="21343"/>
                <wp:lineTo x="2149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4A4D3" w14:textId="31F8020D" w:rsidR="00776ACA" w:rsidRPr="00A8219B" w:rsidRDefault="00776ACA" w:rsidP="00A8219B">
      <w:pPr>
        <w:jc w:val="both"/>
        <w:rPr>
          <w:rFonts w:ascii="Arial" w:hAnsi="Arial" w:cs="Arial"/>
          <w:sz w:val="22"/>
          <w:szCs w:val="22"/>
        </w:rPr>
      </w:pPr>
    </w:p>
    <w:p w14:paraId="50F22047" w14:textId="3C712F63" w:rsidR="00776ACA" w:rsidRPr="00A8219B" w:rsidRDefault="00776ACA" w:rsidP="00A8219B">
      <w:pPr>
        <w:jc w:val="both"/>
        <w:rPr>
          <w:rStyle w:val="rynqvb"/>
          <w:rFonts w:ascii="Arial" w:hAnsi="Arial" w:cs="Arial"/>
          <w:b/>
          <w:bCs/>
          <w:color w:val="B3969B"/>
        </w:rPr>
      </w:pPr>
    </w:p>
    <w:p w14:paraId="1D1F36BC" w14:textId="2D9D0134" w:rsidR="00776ACA" w:rsidRPr="00A8219B" w:rsidRDefault="00776ACA" w:rsidP="00A8219B">
      <w:pPr>
        <w:jc w:val="both"/>
        <w:rPr>
          <w:rStyle w:val="rynqvb"/>
          <w:rFonts w:ascii="Arial" w:hAnsi="Arial" w:cs="Arial"/>
          <w:b/>
          <w:bCs/>
          <w:color w:val="B3969B"/>
        </w:rPr>
      </w:pPr>
    </w:p>
    <w:p w14:paraId="3FFDBE41" w14:textId="77777777" w:rsidR="00776ACA" w:rsidRPr="00A8219B" w:rsidRDefault="00776ACA" w:rsidP="00A8219B">
      <w:pPr>
        <w:jc w:val="both"/>
        <w:rPr>
          <w:rStyle w:val="rynqvb"/>
          <w:rFonts w:ascii="Arial" w:hAnsi="Arial" w:cs="Arial"/>
          <w:b/>
          <w:bCs/>
          <w:color w:val="B3969B"/>
        </w:rPr>
      </w:pPr>
    </w:p>
    <w:p w14:paraId="536928FF" w14:textId="77777777" w:rsidR="00C42C4A" w:rsidRDefault="00C42C4A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</w:p>
    <w:p w14:paraId="5596281C" w14:textId="76AC84A2" w:rsidR="00EE7AA2" w:rsidRPr="00A8219B" w:rsidRDefault="00FC675B" w:rsidP="00A8219B">
      <w:pPr>
        <w:jc w:val="both"/>
        <w:rPr>
          <w:rStyle w:val="rynqvb"/>
          <w:rFonts w:ascii="Arial" w:hAnsi="Arial" w:cs="Arial"/>
          <w:color w:val="666633"/>
          <w:sz w:val="22"/>
          <w:szCs w:val="22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P</w:t>
      </w:r>
      <w:r w:rsidR="006B3E18" w:rsidRPr="00A8219B">
        <w:rPr>
          <w:rStyle w:val="rynqvb"/>
          <w:rFonts w:ascii="Arial" w:hAnsi="Arial" w:cs="Arial"/>
          <w:b/>
          <w:bCs/>
          <w:color w:val="666633"/>
        </w:rPr>
        <w:t>ánska p</w:t>
      </w:r>
      <w:r w:rsidRPr="00A8219B">
        <w:rPr>
          <w:rStyle w:val="rynqvb"/>
          <w:rFonts w:ascii="Arial" w:hAnsi="Arial" w:cs="Arial"/>
          <w:b/>
          <w:bCs/>
          <w:color w:val="666633"/>
        </w:rPr>
        <w:t>rešívaná bunda</w:t>
      </w:r>
    </w:p>
    <w:p w14:paraId="7C8D913C" w14:textId="3B1E2C38" w:rsidR="00EE7AA2" w:rsidRPr="005F5AF1" w:rsidRDefault="005F5AF1" w:rsidP="00A8219B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5F5AF1">
        <w:rPr>
          <w:rStyle w:val="rynqvb"/>
          <w:rFonts w:ascii="Arial" w:hAnsi="Arial" w:cs="Arial"/>
          <w:sz w:val="22"/>
          <w:szCs w:val="22"/>
        </w:rPr>
        <w:t xml:space="preserve">S impregnáciou </w:t>
      </w:r>
      <w:r w:rsidR="00FC675B" w:rsidRPr="005F5AF1">
        <w:rPr>
          <w:rStyle w:val="rynqvb"/>
          <w:rFonts w:ascii="Arial" w:hAnsi="Arial" w:cs="Arial"/>
          <w:sz w:val="22"/>
          <w:szCs w:val="22"/>
        </w:rPr>
        <w:t>evoPel šetrn</w:t>
      </w:r>
      <w:r w:rsidRPr="005F5AF1">
        <w:rPr>
          <w:rStyle w:val="rynqvb"/>
          <w:rFonts w:ascii="Arial" w:hAnsi="Arial" w:cs="Arial"/>
          <w:sz w:val="22"/>
          <w:szCs w:val="22"/>
        </w:rPr>
        <w:t>ou</w:t>
      </w:r>
      <w:r w:rsidR="00FC675B" w:rsidRPr="005F5AF1">
        <w:rPr>
          <w:rStyle w:val="rynqvb"/>
          <w:rFonts w:ascii="Arial" w:hAnsi="Arial" w:cs="Arial"/>
          <w:sz w:val="22"/>
          <w:szCs w:val="22"/>
        </w:rPr>
        <w:t xml:space="preserve"> k životnému prostredi</w:t>
      </w:r>
      <w:r w:rsidR="00EB0CC1" w:rsidRPr="005F5AF1">
        <w:rPr>
          <w:rStyle w:val="rynqvb"/>
          <w:rFonts w:ascii="Arial" w:hAnsi="Arial" w:cs="Arial"/>
          <w:sz w:val="22"/>
          <w:szCs w:val="22"/>
        </w:rPr>
        <w:t>u</w:t>
      </w:r>
      <w:r w:rsidR="00FC675B" w:rsidRPr="005F5AF1">
        <w:rPr>
          <w:rStyle w:val="rynqvb"/>
          <w:rFonts w:ascii="Arial" w:hAnsi="Arial" w:cs="Arial"/>
          <w:sz w:val="22"/>
          <w:szCs w:val="22"/>
        </w:rPr>
        <w:t>.</w:t>
      </w:r>
      <w:r w:rsidR="00FC675B" w:rsidRPr="005F5AF1">
        <w:rPr>
          <w:rStyle w:val="hwtze"/>
          <w:rFonts w:ascii="Arial" w:hAnsi="Arial" w:cs="Arial"/>
          <w:sz w:val="22"/>
          <w:szCs w:val="22"/>
        </w:rPr>
        <w:t xml:space="preserve"> </w:t>
      </w:r>
      <w:r w:rsidR="00FC675B" w:rsidRPr="005F5AF1">
        <w:rPr>
          <w:rStyle w:val="rynqvb"/>
          <w:rFonts w:ascii="Arial" w:hAnsi="Arial" w:cs="Arial"/>
          <w:sz w:val="22"/>
          <w:szCs w:val="22"/>
        </w:rPr>
        <w:t>Vysoký golier na zips s kapucňou.</w:t>
      </w:r>
      <w:r w:rsidR="00FC675B" w:rsidRPr="005F5AF1">
        <w:rPr>
          <w:rStyle w:val="hwtze"/>
          <w:rFonts w:ascii="Arial" w:hAnsi="Arial" w:cs="Arial"/>
          <w:sz w:val="22"/>
          <w:szCs w:val="22"/>
        </w:rPr>
        <w:t xml:space="preserve"> </w:t>
      </w:r>
      <w:r w:rsidR="00FC675B" w:rsidRPr="005F5AF1">
        <w:rPr>
          <w:rStyle w:val="rynqvb"/>
          <w:rFonts w:ascii="Arial" w:hAnsi="Arial" w:cs="Arial"/>
          <w:sz w:val="22"/>
          <w:szCs w:val="22"/>
        </w:rPr>
        <w:t xml:space="preserve">2 farby. Exkluzívne na </w:t>
      </w:r>
      <w:hyperlink r:id="rId13" w:history="1">
        <w:r w:rsidR="00FC675B" w:rsidRPr="005F5A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FC675B" w:rsidRPr="005F5AF1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EE7AA2" w:rsidRPr="005F5AF1">
        <w:rPr>
          <w:rFonts w:ascii="Arial" w:hAnsi="Arial" w:cs="Arial"/>
          <w:sz w:val="22"/>
          <w:szCs w:val="22"/>
        </w:rPr>
        <w:t xml:space="preserve">Odporúčaná cena od: </w:t>
      </w:r>
      <w:r w:rsidR="00D3799A" w:rsidRPr="005F5AF1">
        <w:rPr>
          <w:rFonts w:ascii="Arial" w:hAnsi="Arial" w:cs="Arial"/>
          <w:sz w:val="22"/>
          <w:szCs w:val="22"/>
        </w:rPr>
        <w:t>4</w:t>
      </w:r>
      <w:r w:rsidR="00127430" w:rsidRPr="005F5AF1">
        <w:rPr>
          <w:rFonts w:ascii="Arial" w:hAnsi="Arial" w:cs="Arial"/>
          <w:sz w:val="22"/>
          <w:szCs w:val="22"/>
        </w:rPr>
        <w:t>9</w:t>
      </w:r>
      <w:r w:rsidR="00EE7AA2" w:rsidRPr="005F5AF1">
        <w:rPr>
          <w:rFonts w:ascii="Arial" w:hAnsi="Arial" w:cs="Arial"/>
          <w:sz w:val="22"/>
          <w:szCs w:val="22"/>
        </w:rPr>
        <w:t>,99 €.</w:t>
      </w:r>
      <w:r w:rsidR="00E975B7" w:rsidRPr="005F5AF1">
        <w:rPr>
          <w:rFonts w:ascii="Arial" w:hAnsi="Arial" w:cs="Arial"/>
          <w:noProof/>
          <w:sz w:val="22"/>
          <w:szCs w:val="22"/>
        </w:rPr>
        <w:t xml:space="preserve"> </w:t>
      </w:r>
    </w:p>
    <w:p w14:paraId="0398E3DD" w14:textId="58E370C0" w:rsidR="00EE7AA2" w:rsidRPr="00A8219B" w:rsidRDefault="00EE7AA2" w:rsidP="00A8219B">
      <w:pPr>
        <w:jc w:val="both"/>
        <w:rPr>
          <w:rFonts w:ascii="Arial" w:hAnsi="Arial" w:cs="Arial"/>
          <w:noProof/>
        </w:rPr>
      </w:pPr>
    </w:p>
    <w:p w14:paraId="5D85D84C" w14:textId="77777777" w:rsidR="001D2A80" w:rsidRPr="00A8219B" w:rsidRDefault="001D2A80" w:rsidP="00A8219B">
      <w:pPr>
        <w:jc w:val="both"/>
        <w:rPr>
          <w:rStyle w:val="rynqvb"/>
          <w:rFonts w:ascii="Arial" w:hAnsi="Arial" w:cs="Arial"/>
          <w:sz w:val="22"/>
          <w:szCs w:val="22"/>
        </w:rPr>
      </w:pPr>
    </w:p>
    <w:p w14:paraId="02FBF19F" w14:textId="2EDA1F37" w:rsidR="00F723A2" w:rsidRPr="00A8219B" w:rsidRDefault="005F5AF1" w:rsidP="00A8219B">
      <w:pPr>
        <w:jc w:val="both"/>
        <w:rPr>
          <w:rStyle w:val="rynqvb"/>
          <w:rFonts w:ascii="Arial" w:hAnsi="Arial" w:cs="Arial"/>
          <w:b/>
          <w:bCs/>
        </w:rPr>
      </w:pPr>
      <w:r w:rsidRPr="00A8219B">
        <w:rPr>
          <w:rFonts w:ascii="Arial" w:hAnsi="Arial" w:cs="Arial"/>
          <w:noProof/>
          <w:color w:val="666633"/>
        </w:rPr>
        <w:lastRenderedPageBreak/>
        <w:drawing>
          <wp:anchor distT="0" distB="0" distL="114300" distR="114300" simplePos="0" relativeHeight="252083712" behindDoc="1" locked="0" layoutInCell="1" allowOverlap="1" wp14:anchorId="0F959E6A" wp14:editId="5D6A4387">
            <wp:simplePos x="0" y="0"/>
            <wp:positionH relativeFrom="margin">
              <wp:posOffset>3322320</wp:posOffset>
            </wp:positionH>
            <wp:positionV relativeFrom="paragraph">
              <wp:posOffset>31115</wp:posOffset>
            </wp:positionV>
            <wp:extent cx="2408555" cy="3611802"/>
            <wp:effectExtent l="0" t="0" r="0" b="8255"/>
            <wp:wrapTight wrapText="bothSides">
              <wp:wrapPolygon edited="0">
                <wp:start x="0" y="0"/>
                <wp:lineTo x="0" y="21535"/>
                <wp:lineTo x="21355" y="21535"/>
                <wp:lineTo x="21355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361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39E6C" w14:textId="536C7846" w:rsidR="00F723A2" w:rsidRPr="00A8219B" w:rsidRDefault="00F723A2" w:rsidP="00A8219B">
      <w:pPr>
        <w:jc w:val="both"/>
        <w:rPr>
          <w:rStyle w:val="rynqvb"/>
          <w:rFonts w:ascii="Arial" w:hAnsi="Arial" w:cs="Arial"/>
          <w:b/>
          <w:bCs/>
        </w:rPr>
      </w:pPr>
    </w:p>
    <w:p w14:paraId="0F72AA7E" w14:textId="1938B08F" w:rsidR="00023FA5" w:rsidRPr="00A8219B" w:rsidRDefault="00FC675B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Flísová mikina</w:t>
      </w:r>
    </w:p>
    <w:p w14:paraId="49E4455B" w14:textId="400C8545" w:rsidR="001B65AB" w:rsidRPr="00A8219B" w:rsidRDefault="00FC675B" w:rsidP="00A8219B">
      <w:pPr>
        <w:jc w:val="both"/>
        <w:rPr>
          <w:rFonts w:ascii="Arial" w:hAnsi="Arial" w:cs="Arial"/>
          <w:sz w:val="22"/>
          <w:szCs w:val="22"/>
        </w:rPr>
      </w:pPr>
      <w:r w:rsidRPr="00A8219B">
        <w:rPr>
          <w:rFonts w:ascii="Arial" w:hAnsi="Arial" w:cs="Arial"/>
          <w:sz w:val="22"/>
          <w:szCs w:val="22"/>
        </w:rPr>
        <w:t xml:space="preserve">Protižmolková úprava. Zaoblený spodný lem a predĺžený zadný diel. </w:t>
      </w:r>
      <w:r w:rsidR="007518E3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473D9A" w:rsidRPr="00A8219B">
        <w:rPr>
          <w:rFonts w:ascii="Arial" w:hAnsi="Arial" w:cs="Arial"/>
          <w:sz w:val="22"/>
          <w:szCs w:val="22"/>
        </w:rPr>
        <w:t>2</w:t>
      </w:r>
      <w:r w:rsidR="00B662DC" w:rsidRPr="00A8219B">
        <w:rPr>
          <w:rFonts w:ascii="Arial" w:hAnsi="Arial" w:cs="Arial"/>
          <w:sz w:val="22"/>
          <w:szCs w:val="22"/>
        </w:rPr>
        <w:t>2</w:t>
      </w:r>
      <w:r w:rsidR="007518E3" w:rsidRPr="00A8219B">
        <w:rPr>
          <w:rFonts w:ascii="Arial" w:hAnsi="Arial" w:cs="Arial"/>
          <w:sz w:val="22"/>
          <w:szCs w:val="22"/>
        </w:rPr>
        <w:t>,99</w:t>
      </w:r>
      <w:r w:rsidR="00F723A2" w:rsidRPr="00A8219B">
        <w:rPr>
          <w:rFonts w:ascii="Arial" w:hAnsi="Arial" w:cs="Arial"/>
          <w:noProof/>
          <w:sz w:val="22"/>
          <w:szCs w:val="22"/>
        </w:rPr>
        <w:t xml:space="preserve"> </w:t>
      </w:r>
      <w:r w:rsidR="007518E3" w:rsidRPr="00A8219B">
        <w:rPr>
          <w:rFonts w:ascii="Arial" w:hAnsi="Arial" w:cs="Arial"/>
          <w:sz w:val="22"/>
          <w:szCs w:val="22"/>
        </w:rPr>
        <w:t xml:space="preserve"> €.</w:t>
      </w:r>
    </w:p>
    <w:p w14:paraId="55458C8C" w14:textId="6F25F17E" w:rsidR="001B65AB" w:rsidRPr="00A8219B" w:rsidRDefault="001B65AB" w:rsidP="00A8219B">
      <w:pPr>
        <w:jc w:val="both"/>
        <w:rPr>
          <w:rFonts w:ascii="Arial" w:hAnsi="Arial" w:cs="Arial"/>
          <w:sz w:val="22"/>
          <w:szCs w:val="22"/>
        </w:rPr>
      </w:pPr>
    </w:p>
    <w:p w14:paraId="58990D71" w14:textId="6A8D793F" w:rsidR="00DD0982" w:rsidRPr="00A8219B" w:rsidRDefault="00FC675B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Plyšová čelenka</w:t>
      </w:r>
    </w:p>
    <w:p w14:paraId="02A58CD5" w14:textId="7BA21B48" w:rsidR="00DD0982" w:rsidRPr="005F5AF1" w:rsidRDefault="00FC675B" w:rsidP="00A8219B">
      <w:pPr>
        <w:jc w:val="both"/>
        <w:rPr>
          <w:rFonts w:ascii="Arial" w:hAnsi="Arial" w:cs="Arial"/>
          <w:sz w:val="22"/>
          <w:szCs w:val="22"/>
        </w:rPr>
      </w:pPr>
      <w:r w:rsidRPr="005F5AF1">
        <w:rPr>
          <w:rStyle w:val="rynqvb"/>
          <w:rFonts w:ascii="Arial" w:hAnsi="Arial" w:cs="Arial"/>
          <w:sz w:val="22"/>
          <w:szCs w:val="22"/>
        </w:rPr>
        <w:t xml:space="preserve">Prekrížená. </w:t>
      </w:r>
      <w:r w:rsidRPr="005F5AF1">
        <w:rPr>
          <w:rFonts w:ascii="Arial" w:hAnsi="Arial" w:cs="Arial"/>
          <w:sz w:val="22"/>
          <w:szCs w:val="22"/>
        </w:rPr>
        <w:t>Chráni uši a hlavu pred studeným vetrom.</w:t>
      </w:r>
      <w:r w:rsidRPr="005F5AF1">
        <w:rPr>
          <w:rStyle w:val="rynqvb"/>
          <w:rFonts w:ascii="Arial" w:hAnsi="Arial" w:cs="Arial"/>
          <w:sz w:val="22"/>
          <w:szCs w:val="22"/>
        </w:rPr>
        <w:t xml:space="preserve"> </w:t>
      </w:r>
      <w:r w:rsidR="000321E0" w:rsidRPr="005F5AF1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5" w:history="1">
        <w:r w:rsidR="000321E0" w:rsidRPr="005F5A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0321E0" w:rsidRPr="005F5AF1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0321E0" w:rsidRPr="005F5AF1">
        <w:rPr>
          <w:rStyle w:val="rynqvb"/>
          <w:rFonts w:ascii="Arial" w:hAnsi="Arial" w:cs="Arial"/>
          <w:sz w:val="22"/>
          <w:szCs w:val="22"/>
        </w:rPr>
        <w:t xml:space="preserve"> </w:t>
      </w:r>
      <w:r w:rsidR="00DD0982" w:rsidRPr="005F5AF1">
        <w:rPr>
          <w:rFonts w:ascii="Arial" w:hAnsi="Arial" w:cs="Arial"/>
          <w:sz w:val="22"/>
          <w:szCs w:val="22"/>
        </w:rPr>
        <w:t xml:space="preserve">Odporúčaná cena: </w:t>
      </w:r>
      <w:r w:rsidR="00B662DC" w:rsidRPr="005F5AF1">
        <w:rPr>
          <w:rFonts w:ascii="Arial" w:hAnsi="Arial" w:cs="Arial"/>
          <w:sz w:val="22"/>
          <w:szCs w:val="22"/>
        </w:rPr>
        <w:t>8</w:t>
      </w:r>
      <w:r w:rsidR="00DD0982" w:rsidRPr="005F5AF1">
        <w:rPr>
          <w:rFonts w:ascii="Arial" w:hAnsi="Arial" w:cs="Arial"/>
          <w:sz w:val="22"/>
          <w:szCs w:val="22"/>
        </w:rPr>
        <w:t>,99 €.</w:t>
      </w:r>
    </w:p>
    <w:p w14:paraId="2418869F" w14:textId="5A0A3BF2" w:rsidR="00DD0982" w:rsidRPr="00A8219B" w:rsidRDefault="00DD0982" w:rsidP="00A8219B">
      <w:pPr>
        <w:jc w:val="both"/>
        <w:rPr>
          <w:rFonts w:ascii="Arial" w:hAnsi="Arial" w:cs="Arial"/>
          <w:sz w:val="22"/>
          <w:szCs w:val="22"/>
        </w:rPr>
      </w:pPr>
    </w:p>
    <w:p w14:paraId="0F172DD6" w14:textId="6E14BBE2" w:rsidR="005670EA" w:rsidRPr="00A8219B" w:rsidRDefault="00FC675B" w:rsidP="00A8219B">
      <w:pPr>
        <w:jc w:val="both"/>
        <w:rPr>
          <w:rStyle w:val="rynqvb"/>
          <w:rFonts w:ascii="Arial" w:hAnsi="Arial" w:cs="Arial"/>
          <w:b/>
          <w:bCs/>
          <w:i/>
          <w:iCs/>
          <w:color w:val="666633"/>
        </w:rPr>
      </w:pPr>
      <w:r w:rsidRPr="00A8219B">
        <w:rPr>
          <w:rFonts w:ascii="Arial" w:hAnsi="Arial" w:cs="Arial"/>
          <w:b/>
          <w:bCs/>
          <w:noProof/>
          <w:color w:val="666633"/>
        </w:rPr>
        <w:t>Plyšové palčia</w:t>
      </w:r>
      <w:r w:rsidR="00B93526" w:rsidRPr="00A8219B">
        <w:rPr>
          <w:rFonts w:ascii="Arial" w:hAnsi="Arial" w:cs="Arial"/>
          <w:b/>
          <w:bCs/>
          <w:noProof/>
          <w:color w:val="666633"/>
        </w:rPr>
        <w:t>ky</w:t>
      </w:r>
    </w:p>
    <w:p w14:paraId="07461FA5" w14:textId="368F4E0F" w:rsidR="005670EA" w:rsidRPr="005F5AF1" w:rsidRDefault="00FC675B" w:rsidP="00A8219B">
      <w:pPr>
        <w:jc w:val="both"/>
        <w:rPr>
          <w:rFonts w:ascii="Arial" w:hAnsi="Arial" w:cs="Arial"/>
          <w:sz w:val="22"/>
          <w:szCs w:val="22"/>
        </w:rPr>
      </w:pPr>
      <w:r w:rsidRPr="005F5AF1">
        <w:rPr>
          <w:rFonts w:ascii="Arial" w:hAnsi="Arial" w:cs="Arial"/>
          <w:sz w:val="22"/>
          <w:szCs w:val="22"/>
        </w:rPr>
        <w:t xml:space="preserve">Vrecko na zips na chrbte ruky. Rebrované náplety. </w:t>
      </w:r>
      <w:r w:rsidR="00023FA5" w:rsidRPr="005F5AF1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6" w:history="1">
        <w:r w:rsidR="00023FA5" w:rsidRPr="005F5A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023FA5" w:rsidRPr="005F5AF1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023FA5" w:rsidRPr="005F5AF1">
        <w:rPr>
          <w:rStyle w:val="rynqvb"/>
          <w:rFonts w:ascii="Arial" w:hAnsi="Arial" w:cs="Arial"/>
          <w:sz w:val="22"/>
          <w:szCs w:val="22"/>
        </w:rPr>
        <w:t xml:space="preserve"> </w:t>
      </w:r>
      <w:r w:rsidR="005670EA" w:rsidRPr="005F5AF1">
        <w:rPr>
          <w:rFonts w:ascii="Arial" w:hAnsi="Arial" w:cs="Arial"/>
          <w:sz w:val="22"/>
          <w:szCs w:val="22"/>
        </w:rPr>
        <w:t xml:space="preserve">Odporúčaná cena: </w:t>
      </w:r>
      <w:r w:rsidR="009F3B11" w:rsidRPr="005F5AF1">
        <w:rPr>
          <w:rFonts w:ascii="Arial" w:hAnsi="Arial" w:cs="Arial"/>
          <w:sz w:val="22"/>
          <w:szCs w:val="22"/>
        </w:rPr>
        <w:t>12</w:t>
      </w:r>
      <w:r w:rsidR="005670EA" w:rsidRPr="005F5AF1">
        <w:rPr>
          <w:rFonts w:ascii="Arial" w:hAnsi="Arial" w:cs="Arial"/>
          <w:sz w:val="22"/>
          <w:szCs w:val="22"/>
        </w:rPr>
        <w:t>,9</w:t>
      </w:r>
      <w:r w:rsidR="009F3B11" w:rsidRPr="005F5AF1">
        <w:rPr>
          <w:rFonts w:ascii="Arial" w:hAnsi="Arial" w:cs="Arial"/>
          <w:sz w:val="22"/>
          <w:szCs w:val="22"/>
        </w:rPr>
        <w:t>9</w:t>
      </w:r>
      <w:r w:rsidR="005670EA" w:rsidRPr="005F5AF1">
        <w:rPr>
          <w:rFonts w:ascii="Arial" w:hAnsi="Arial" w:cs="Arial"/>
          <w:sz w:val="22"/>
          <w:szCs w:val="22"/>
        </w:rPr>
        <w:t xml:space="preserve"> €.</w:t>
      </w:r>
    </w:p>
    <w:p w14:paraId="2838B98F" w14:textId="51B01B85" w:rsidR="005670EA" w:rsidRPr="00A8219B" w:rsidRDefault="005670EA" w:rsidP="00A8219B">
      <w:pPr>
        <w:jc w:val="both"/>
        <w:rPr>
          <w:rFonts w:ascii="Arial" w:hAnsi="Arial" w:cs="Arial"/>
          <w:sz w:val="22"/>
          <w:szCs w:val="22"/>
        </w:rPr>
      </w:pPr>
    </w:p>
    <w:p w14:paraId="32A95F36" w14:textId="769BEEF1" w:rsidR="00C246A8" w:rsidRPr="00A8219B" w:rsidRDefault="00FC675B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666633"/>
          <w:sz w:val="24"/>
          <w:szCs w:val="24"/>
        </w:rPr>
      </w:pPr>
      <w:r w:rsidRPr="00A8219B">
        <w:rPr>
          <w:rStyle w:val="rynqvb"/>
          <w:rFonts w:ascii="Arial" w:hAnsi="Arial" w:cs="Arial"/>
          <w:b/>
          <w:bCs/>
          <w:color w:val="666633"/>
          <w:sz w:val="24"/>
          <w:szCs w:val="24"/>
        </w:rPr>
        <w:t>Legíny s podšívkou</w:t>
      </w:r>
    </w:p>
    <w:p w14:paraId="0D00C35F" w14:textId="1E2C34A4" w:rsidR="00B75976" w:rsidRPr="00A8219B" w:rsidRDefault="00FC675B" w:rsidP="00A8219B">
      <w:pPr>
        <w:jc w:val="both"/>
        <w:rPr>
          <w:rFonts w:ascii="Arial" w:hAnsi="Arial" w:cs="Arial"/>
          <w:noProof/>
          <w:sz w:val="22"/>
          <w:szCs w:val="22"/>
        </w:rPr>
      </w:pPr>
      <w:r w:rsidRPr="00A8219B">
        <w:rPr>
          <w:rStyle w:val="rynqvb"/>
          <w:rFonts w:ascii="Arial" w:hAnsi="Arial" w:cs="Arial"/>
          <w:sz w:val="22"/>
          <w:szCs w:val="22"/>
        </w:rPr>
        <w:t>Pohodlný pás.</w:t>
      </w:r>
      <w:r w:rsidRPr="00A8219B">
        <w:rPr>
          <w:rStyle w:val="hwtze"/>
          <w:rFonts w:ascii="Arial" w:hAnsi="Arial" w:cs="Arial"/>
          <w:sz w:val="22"/>
          <w:szCs w:val="22"/>
        </w:rPr>
        <w:t xml:space="preserve"> </w:t>
      </w:r>
      <w:r w:rsidRPr="00A8219B">
        <w:rPr>
          <w:rStyle w:val="rynqvb"/>
          <w:rFonts w:ascii="Arial" w:hAnsi="Arial" w:cs="Arial"/>
          <w:sz w:val="22"/>
          <w:szCs w:val="22"/>
        </w:rPr>
        <w:t>Nepriehľadné – 100 DEŇ.</w:t>
      </w:r>
      <w:r w:rsidRPr="00A8219B">
        <w:rPr>
          <w:rStyle w:val="hwtze"/>
          <w:rFonts w:ascii="Arial" w:hAnsi="Arial" w:cs="Arial"/>
          <w:sz w:val="22"/>
          <w:szCs w:val="22"/>
        </w:rPr>
        <w:t xml:space="preserve"> </w:t>
      </w:r>
      <w:r w:rsidRPr="00A8219B">
        <w:rPr>
          <w:rStyle w:val="rynqvb"/>
          <w:rFonts w:ascii="Arial" w:hAnsi="Arial" w:cs="Arial"/>
          <w:sz w:val="22"/>
          <w:szCs w:val="22"/>
        </w:rPr>
        <w:t xml:space="preserve">Ultramatné. </w:t>
      </w:r>
      <w:r w:rsidR="00EE7AA2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9F3B11" w:rsidRPr="00A8219B">
        <w:rPr>
          <w:rFonts w:ascii="Arial" w:hAnsi="Arial" w:cs="Arial"/>
          <w:sz w:val="22"/>
          <w:szCs w:val="22"/>
        </w:rPr>
        <w:t>1</w:t>
      </w:r>
      <w:r w:rsidR="006113C7" w:rsidRPr="00A8219B">
        <w:rPr>
          <w:rFonts w:ascii="Arial" w:hAnsi="Arial" w:cs="Arial"/>
          <w:sz w:val="22"/>
          <w:szCs w:val="22"/>
        </w:rPr>
        <w:t>2</w:t>
      </w:r>
      <w:r w:rsidR="00EE7AA2" w:rsidRPr="00A8219B">
        <w:rPr>
          <w:rFonts w:ascii="Arial" w:hAnsi="Arial" w:cs="Arial"/>
          <w:sz w:val="22"/>
          <w:szCs w:val="22"/>
        </w:rPr>
        <w:t xml:space="preserve">,99 €. </w:t>
      </w:r>
      <w:r w:rsidR="00EE7AA2" w:rsidRPr="00A8219B">
        <w:rPr>
          <w:rFonts w:ascii="Arial" w:hAnsi="Arial" w:cs="Arial"/>
          <w:noProof/>
          <w:sz w:val="22"/>
          <w:szCs w:val="22"/>
        </w:rPr>
        <w:t xml:space="preserve"> </w:t>
      </w:r>
      <w:bookmarkStart w:id="0" w:name="_Hlk174613109"/>
    </w:p>
    <w:p w14:paraId="37E2D41D" w14:textId="3ABE15B2" w:rsidR="00B75976" w:rsidRPr="00A8219B" w:rsidRDefault="00B75976" w:rsidP="00A8219B">
      <w:pPr>
        <w:jc w:val="both"/>
        <w:rPr>
          <w:rFonts w:ascii="Arial" w:hAnsi="Arial" w:cs="Arial"/>
          <w:noProof/>
          <w:sz w:val="22"/>
          <w:szCs w:val="22"/>
        </w:rPr>
      </w:pPr>
    </w:p>
    <w:p w14:paraId="1E09E23A" w14:textId="5399CF96" w:rsidR="00B56D78" w:rsidRPr="00A8219B" w:rsidRDefault="005F5AF1" w:rsidP="00A8219B">
      <w:pPr>
        <w:jc w:val="both"/>
        <w:rPr>
          <w:rStyle w:val="rynqvb"/>
          <w:rFonts w:ascii="Arial" w:hAnsi="Arial" w:cs="Arial"/>
          <w:b/>
          <w:bCs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4736" behindDoc="1" locked="0" layoutInCell="1" allowOverlap="1" wp14:anchorId="31B541E0" wp14:editId="05C46646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2278380" cy="1929765"/>
            <wp:effectExtent l="0" t="0" r="7620" b="0"/>
            <wp:wrapTight wrapText="bothSides">
              <wp:wrapPolygon edited="0">
                <wp:start x="0" y="0"/>
                <wp:lineTo x="0" y="21323"/>
                <wp:lineTo x="21492" y="21323"/>
                <wp:lineTo x="21492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B8593" w14:textId="61B0B843" w:rsidR="00D71387" w:rsidRPr="00A8219B" w:rsidRDefault="00D71387" w:rsidP="00A8219B">
      <w:pPr>
        <w:jc w:val="both"/>
        <w:rPr>
          <w:rStyle w:val="rynqvb"/>
          <w:rFonts w:ascii="Arial" w:hAnsi="Arial" w:cs="Arial"/>
          <w:b/>
          <w:bCs/>
        </w:rPr>
      </w:pPr>
    </w:p>
    <w:p w14:paraId="51DDDAD0" w14:textId="28D8C4C8" w:rsidR="00D71387" w:rsidRPr="00A8219B" w:rsidRDefault="00D71387" w:rsidP="00A8219B">
      <w:pPr>
        <w:jc w:val="both"/>
        <w:rPr>
          <w:rStyle w:val="rynqvb"/>
          <w:rFonts w:ascii="Arial" w:hAnsi="Arial" w:cs="Arial"/>
          <w:b/>
          <w:bCs/>
        </w:rPr>
      </w:pPr>
    </w:p>
    <w:p w14:paraId="4E298D51" w14:textId="76E88907" w:rsidR="00B75976" w:rsidRPr="00A8219B" w:rsidRDefault="008678DD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Taštička na mobilný telefón proti mrazu</w:t>
      </w:r>
    </w:p>
    <w:p w14:paraId="2B1F35E4" w14:textId="6F23232F" w:rsidR="00B75976" w:rsidRPr="005F5AF1" w:rsidRDefault="008678DD" w:rsidP="00A8219B">
      <w:pPr>
        <w:jc w:val="both"/>
        <w:rPr>
          <w:rFonts w:ascii="Arial" w:hAnsi="Arial" w:cs="Arial"/>
          <w:sz w:val="22"/>
          <w:szCs w:val="22"/>
        </w:rPr>
      </w:pPr>
      <w:r w:rsidRPr="005F5AF1">
        <w:rPr>
          <w:rFonts w:ascii="Arial" w:hAnsi="Arial" w:cs="Arial"/>
          <w:sz w:val="22"/>
          <w:szCs w:val="22"/>
        </w:rPr>
        <w:t xml:space="preserve">S recyklovaným materiálom. </w:t>
      </w:r>
      <w:r w:rsidR="005F5AF1">
        <w:rPr>
          <w:rFonts w:ascii="Arial" w:hAnsi="Arial" w:cs="Arial"/>
          <w:sz w:val="22"/>
          <w:szCs w:val="22"/>
        </w:rPr>
        <w:t xml:space="preserve">S impregnáciou </w:t>
      </w:r>
      <w:r w:rsidRPr="005F5AF1">
        <w:rPr>
          <w:rFonts w:ascii="Arial" w:hAnsi="Arial" w:cs="Arial"/>
          <w:sz w:val="22"/>
          <w:szCs w:val="22"/>
        </w:rPr>
        <w:t>ecorepel® šetrn</w:t>
      </w:r>
      <w:r w:rsidR="005F5AF1">
        <w:rPr>
          <w:rFonts w:ascii="Arial" w:hAnsi="Arial" w:cs="Arial"/>
          <w:sz w:val="22"/>
          <w:szCs w:val="22"/>
        </w:rPr>
        <w:t>ou</w:t>
      </w:r>
      <w:r w:rsidRPr="005F5AF1">
        <w:rPr>
          <w:rFonts w:ascii="Arial" w:hAnsi="Arial" w:cs="Arial"/>
          <w:sz w:val="22"/>
          <w:szCs w:val="22"/>
        </w:rPr>
        <w:t xml:space="preserve"> k životnému prostrediu. Vodoodpudivý zips s povrchovou úpravou</w:t>
      </w:r>
      <w:r w:rsidR="00C9170A" w:rsidRPr="005F5AF1">
        <w:rPr>
          <w:rStyle w:val="rynqvb"/>
          <w:rFonts w:ascii="Arial" w:hAnsi="Arial" w:cs="Arial"/>
          <w:sz w:val="22"/>
          <w:szCs w:val="22"/>
        </w:rPr>
        <w:t xml:space="preserve">. Exkluzívne na </w:t>
      </w:r>
      <w:hyperlink r:id="rId18" w:history="1">
        <w:r w:rsidR="00C9170A" w:rsidRPr="005F5A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C9170A" w:rsidRPr="005F5AF1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C9170A" w:rsidRPr="005F5AF1">
        <w:rPr>
          <w:rStyle w:val="rynqvb"/>
          <w:rFonts w:ascii="Arial" w:hAnsi="Arial" w:cs="Arial"/>
          <w:sz w:val="22"/>
          <w:szCs w:val="22"/>
        </w:rPr>
        <w:t xml:space="preserve"> </w:t>
      </w:r>
      <w:r w:rsidR="00B75976" w:rsidRPr="005F5AF1">
        <w:rPr>
          <w:rFonts w:ascii="Arial" w:hAnsi="Arial" w:cs="Arial"/>
          <w:sz w:val="22"/>
          <w:szCs w:val="22"/>
        </w:rPr>
        <w:t xml:space="preserve">Odporúčaná cena: </w:t>
      </w:r>
      <w:r w:rsidR="009F3B11" w:rsidRPr="005F5AF1">
        <w:rPr>
          <w:rFonts w:ascii="Arial" w:hAnsi="Arial" w:cs="Arial"/>
          <w:sz w:val="22"/>
          <w:szCs w:val="22"/>
        </w:rPr>
        <w:t>9</w:t>
      </w:r>
      <w:r w:rsidR="00B75976" w:rsidRPr="005F5AF1">
        <w:rPr>
          <w:rFonts w:ascii="Arial" w:hAnsi="Arial" w:cs="Arial"/>
          <w:sz w:val="22"/>
          <w:szCs w:val="22"/>
        </w:rPr>
        <w:t xml:space="preserve">,99 €. </w:t>
      </w:r>
    </w:p>
    <w:p w14:paraId="062FB7B2" w14:textId="1F02006E" w:rsidR="00FC675B" w:rsidRPr="00A8219B" w:rsidRDefault="005F5AF1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5760" behindDoc="1" locked="0" layoutInCell="1" allowOverlap="1" wp14:anchorId="0827D7F9" wp14:editId="65B47838">
            <wp:simplePos x="0" y="0"/>
            <wp:positionH relativeFrom="margin">
              <wp:posOffset>3611880</wp:posOffset>
            </wp:positionH>
            <wp:positionV relativeFrom="paragraph">
              <wp:posOffset>50165</wp:posOffset>
            </wp:positionV>
            <wp:extent cx="243967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420" y="21477"/>
                <wp:lineTo x="21420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6DC99" w14:textId="2839B320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184CDBE7" w14:textId="77777777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5A890BA0" w14:textId="79B4466F" w:rsidR="00FC675B" w:rsidRPr="00A8219B" w:rsidRDefault="00FC675B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4DE680AC" w14:textId="71C32BAC" w:rsidR="00FC675B" w:rsidRPr="00A8219B" w:rsidRDefault="00FC675B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3431C430" w14:textId="3E68CDC2" w:rsidR="00FC675B" w:rsidRPr="00A8219B" w:rsidRDefault="002E782C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Termoponožky</w:t>
      </w:r>
    </w:p>
    <w:p w14:paraId="7440275F" w14:textId="2C11C252" w:rsidR="00FC675B" w:rsidRPr="00A8219B" w:rsidRDefault="002E782C" w:rsidP="00A8219B">
      <w:pPr>
        <w:jc w:val="both"/>
        <w:rPr>
          <w:rFonts w:ascii="Arial" w:hAnsi="Arial" w:cs="Arial"/>
          <w:sz w:val="22"/>
          <w:szCs w:val="22"/>
        </w:rPr>
      </w:pPr>
      <w:r w:rsidRPr="00A8219B">
        <w:rPr>
          <w:rFonts w:ascii="Arial" w:hAnsi="Arial" w:cs="Arial"/>
          <w:sz w:val="22"/>
          <w:szCs w:val="22"/>
        </w:rPr>
        <w:t xml:space="preserve">Vo vnútri nadýchané. Pique manžety. 2 páry. 2 farby. </w:t>
      </w:r>
      <w:r w:rsidR="00FC675B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9F3B11" w:rsidRPr="00A8219B">
        <w:rPr>
          <w:rFonts w:ascii="Arial" w:hAnsi="Arial" w:cs="Arial"/>
          <w:sz w:val="22"/>
          <w:szCs w:val="22"/>
        </w:rPr>
        <w:t>7</w:t>
      </w:r>
      <w:r w:rsidR="00FC675B" w:rsidRPr="00A8219B">
        <w:rPr>
          <w:rFonts w:ascii="Arial" w:hAnsi="Arial" w:cs="Arial"/>
          <w:sz w:val="22"/>
          <w:szCs w:val="22"/>
        </w:rPr>
        <w:t xml:space="preserve">,99 €. </w:t>
      </w:r>
    </w:p>
    <w:p w14:paraId="0FC0F8E3" w14:textId="40589636" w:rsidR="00D71387" w:rsidRPr="00A8219B" w:rsidRDefault="005F5AF1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  <w:r w:rsidRPr="00A8219B">
        <w:rPr>
          <w:rFonts w:ascii="Arial" w:hAnsi="Arial" w:cs="Arial"/>
          <w:noProof/>
        </w:rPr>
        <w:drawing>
          <wp:anchor distT="0" distB="0" distL="114300" distR="114300" simplePos="0" relativeHeight="252086784" behindDoc="1" locked="0" layoutInCell="1" allowOverlap="1" wp14:anchorId="29BE273A" wp14:editId="3D270C27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82140" cy="2383155"/>
            <wp:effectExtent l="0" t="0" r="3810" b="0"/>
            <wp:wrapTight wrapText="bothSides">
              <wp:wrapPolygon edited="0">
                <wp:start x="0" y="0"/>
                <wp:lineTo x="0" y="21410"/>
                <wp:lineTo x="21425" y="21410"/>
                <wp:lineTo x="21425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2383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EC3F6" w14:textId="62008883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4981E2C1" w14:textId="16E4E5CD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66509B39" w14:textId="3D5FCAED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1EF8AB2F" w14:textId="77777777" w:rsidR="00D71387" w:rsidRPr="00A8219B" w:rsidRDefault="00D71387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</w:rPr>
      </w:pPr>
    </w:p>
    <w:p w14:paraId="1787600B" w14:textId="77777777" w:rsidR="00275F15" w:rsidRPr="00A8219B" w:rsidRDefault="00275F15" w:rsidP="00A8219B">
      <w:pPr>
        <w:pStyle w:val="PredformtovanHTML"/>
        <w:jc w:val="both"/>
        <w:rPr>
          <w:rStyle w:val="rynqvb"/>
          <w:rFonts w:ascii="Arial" w:hAnsi="Arial" w:cs="Arial"/>
          <w:b/>
          <w:bCs/>
          <w:color w:val="17365D" w:themeColor="text2" w:themeShade="BF"/>
        </w:rPr>
      </w:pPr>
    </w:p>
    <w:p w14:paraId="03944B38" w14:textId="77777777" w:rsidR="005F5AF1" w:rsidRDefault="005F5AF1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</w:p>
    <w:p w14:paraId="3F7C3294" w14:textId="1E0A1354" w:rsidR="00275F15" w:rsidRPr="00A8219B" w:rsidRDefault="00275F15" w:rsidP="00A8219B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 w:rsidRPr="00A8219B">
        <w:rPr>
          <w:rStyle w:val="rynqvb"/>
          <w:rFonts w:ascii="Arial" w:hAnsi="Arial" w:cs="Arial"/>
          <w:b/>
          <w:bCs/>
          <w:color w:val="666633"/>
        </w:rPr>
        <w:t>Plyšová prešívaná vesta</w:t>
      </w:r>
    </w:p>
    <w:p w14:paraId="1AAD3488" w14:textId="3BAB73B9" w:rsidR="00275F15" w:rsidRPr="00A8219B" w:rsidRDefault="005F5AF1" w:rsidP="00A8219B">
      <w:pPr>
        <w:jc w:val="both"/>
        <w:rPr>
          <w:rFonts w:ascii="Arial" w:hAnsi="Arial" w:cs="Arial"/>
          <w:sz w:val="22"/>
          <w:szCs w:val="22"/>
        </w:rPr>
      </w:pPr>
      <w:r>
        <w:rPr>
          <w:rStyle w:val="rynqvb"/>
          <w:rFonts w:ascii="Arial" w:hAnsi="Arial" w:cs="Arial"/>
          <w:sz w:val="22"/>
          <w:szCs w:val="22"/>
        </w:rPr>
        <w:t>S impregnáciou e</w:t>
      </w:r>
      <w:r w:rsidR="00275F15" w:rsidRPr="00A8219B">
        <w:rPr>
          <w:rStyle w:val="rynqvb"/>
          <w:rFonts w:ascii="Arial" w:hAnsi="Arial" w:cs="Arial"/>
          <w:sz w:val="22"/>
          <w:szCs w:val="22"/>
        </w:rPr>
        <w:t>voPel šetrn</w:t>
      </w:r>
      <w:r>
        <w:rPr>
          <w:rStyle w:val="rynqvb"/>
          <w:rFonts w:ascii="Arial" w:hAnsi="Arial" w:cs="Arial"/>
          <w:sz w:val="22"/>
          <w:szCs w:val="22"/>
        </w:rPr>
        <w:t>ou</w:t>
      </w:r>
      <w:r w:rsidR="00275F15" w:rsidRPr="00A8219B">
        <w:rPr>
          <w:rStyle w:val="rynqvb"/>
          <w:rFonts w:ascii="Arial" w:hAnsi="Arial" w:cs="Arial"/>
          <w:sz w:val="22"/>
          <w:szCs w:val="22"/>
        </w:rPr>
        <w:t xml:space="preserve"> k životnému prostrediu.</w:t>
      </w:r>
      <w:r w:rsidR="00275F15" w:rsidRPr="00A8219B">
        <w:rPr>
          <w:rStyle w:val="hwtze"/>
          <w:rFonts w:ascii="Arial" w:hAnsi="Arial" w:cs="Arial"/>
          <w:sz w:val="22"/>
          <w:szCs w:val="22"/>
        </w:rPr>
        <w:t xml:space="preserve"> </w:t>
      </w:r>
      <w:r w:rsidR="00275F15" w:rsidRPr="00A8219B">
        <w:rPr>
          <w:rStyle w:val="rynqvb"/>
          <w:rFonts w:ascii="Arial" w:hAnsi="Arial" w:cs="Arial"/>
          <w:sz w:val="22"/>
          <w:szCs w:val="22"/>
        </w:rPr>
        <w:t xml:space="preserve">Zaoblený a mierne predĺžený zadný diel. </w:t>
      </w:r>
      <w:r w:rsidR="00275F15" w:rsidRPr="00A8219B">
        <w:rPr>
          <w:rFonts w:ascii="Arial" w:hAnsi="Arial" w:cs="Arial"/>
          <w:sz w:val="22"/>
          <w:szCs w:val="22"/>
        </w:rPr>
        <w:t xml:space="preserve">Odporúčaná cena: </w:t>
      </w:r>
      <w:r w:rsidR="009F3B11" w:rsidRPr="00A8219B">
        <w:rPr>
          <w:rFonts w:ascii="Arial" w:hAnsi="Arial" w:cs="Arial"/>
          <w:sz w:val="22"/>
          <w:szCs w:val="22"/>
        </w:rPr>
        <w:t>44</w:t>
      </w:r>
      <w:r w:rsidR="00275F15" w:rsidRPr="00A8219B">
        <w:rPr>
          <w:rFonts w:ascii="Arial" w:hAnsi="Arial" w:cs="Arial"/>
          <w:sz w:val="22"/>
          <w:szCs w:val="22"/>
        </w:rPr>
        <w:t xml:space="preserve">,99 €. </w:t>
      </w:r>
    </w:p>
    <w:p w14:paraId="3A4782D7" w14:textId="77777777" w:rsidR="005F5AF1" w:rsidRDefault="005F5AF1">
      <w:pPr>
        <w:spacing w:after="200" w:line="276" w:lineRule="auto"/>
        <w:rPr>
          <w:rStyle w:val="rynqvb"/>
          <w:rFonts w:ascii="Arial" w:hAnsi="Arial" w:cs="Arial"/>
          <w:b/>
          <w:bCs/>
          <w:color w:val="002060"/>
          <w:sz w:val="20"/>
          <w:szCs w:val="20"/>
        </w:rPr>
      </w:pPr>
      <w:r>
        <w:rPr>
          <w:rStyle w:val="rynqvb"/>
          <w:rFonts w:ascii="Arial" w:hAnsi="Arial" w:cs="Arial"/>
          <w:b/>
          <w:bCs/>
          <w:color w:val="002060"/>
        </w:rPr>
        <w:br w:type="page"/>
      </w:r>
    </w:p>
    <w:p w14:paraId="3DA5A7BF" w14:textId="129D0731" w:rsidR="00443527" w:rsidRPr="00A8219B" w:rsidRDefault="00443527" w:rsidP="00A8219B">
      <w:pPr>
        <w:spacing w:after="200" w:line="276" w:lineRule="auto"/>
        <w:jc w:val="both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bookmarkStart w:id="1" w:name="_Hlk105072175"/>
      <w:bookmarkEnd w:id="0"/>
      <w:r w:rsidRPr="00A8219B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A8219B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17211398" w14:textId="77777777" w:rsidR="00443527" w:rsidRPr="00A8219B" w:rsidRDefault="00443527" w:rsidP="00A8219B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A8219B">
        <w:rPr>
          <w:rFonts w:ascii="Arial" w:eastAsia="Calibri" w:hAnsi="Arial" w:cs="Arial"/>
          <w:sz w:val="20"/>
          <w:szCs w:val="20"/>
        </w:rPr>
        <w:t xml:space="preserve"> a je </w:t>
      </w:r>
      <w:r w:rsidRPr="00A8219B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A8219B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A8219B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A8219B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1" w:history="1">
        <w:r w:rsidRPr="00A8219B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6AF97373" w14:textId="77777777" w:rsidR="00443527" w:rsidRPr="00A8219B" w:rsidRDefault="00443527" w:rsidP="00A8219B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A8219B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r.o. od roku 1991 v segmente praženej a</w:t>
      </w:r>
      <w:r w:rsidRPr="00A8219B">
        <w:rPr>
          <w:rFonts w:ascii="Arial" w:eastAsia="Calibri" w:hAnsi="Arial" w:cs="Arial"/>
          <w:sz w:val="20"/>
          <w:szCs w:val="20"/>
        </w:rPr>
        <w:t> 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Tchibo, Eduscho a</w:t>
      </w:r>
      <w:r w:rsidRPr="00A8219B">
        <w:rPr>
          <w:rFonts w:ascii="Arial" w:eastAsia="Calibri" w:hAnsi="Arial" w:cs="Arial"/>
          <w:b/>
          <w:sz w:val="20"/>
          <w:szCs w:val="20"/>
        </w:rPr>
        <w:t> 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Davidoff Café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A8219B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A8219B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A8219B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A8219B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A8219B">
        <w:rPr>
          <w:rStyle w:val="Vrazn"/>
          <w:rFonts w:ascii="Arial" w:hAnsi="Arial" w:cs="Arial"/>
          <w:sz w:val="20"/>
          <w:szCs w:val="20"/>
        </w:rPr>
        <w:t xml:space="preserve">domácim kapsľovým kávovarom Cafissimo alebo plnoautomatickým kávovarom na zrnkovú kávu Esperto </w:t>
      </w:r>
      <w:r w:rsidRPr="00A8219B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7ECEFCAF" w14:textId="77777777" w:rsidR="00443527" w:rsidRPr="00A8219B" w:rsidRDefault="00443527" w:rsidP="00A8219B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8219B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A8219B">
        <w:rPr>
          <w:rFonts w:ascii="Arial" w:eastAsia="Calibri" w:hAnsi="Arial" w:cs="Arial"/>
          <w:b/>
          <w:sz w:val="20"/>
          <w:szCs w:val="20"/>
        </w:rPr>
        <w:t>zodpo</w:t>
      </w:r>
      <w:r w:rsidRPr="00A8219B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A8219B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1"/>
    <w:p w14:paraId="65C0B3CB" w14:textId="77777777" w:rsidR="00443527" w:rsidRPr="00A8219B" w:rsidRDefault="00443527" w:rsidP="00A8219B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BE5414" w14:textId="77777777" w:rsidR="00443527" w:rsidRPr="00A8219B" w:rsidRDefault="00443527" w:rsidP="00A8219B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CAC5B3C" w14:textId="77777777" w:rsidR="00443527" w:rsidRPr="00A8219B" w:rsidRDefault="00443527" w:rsidP="00A8219B">
      <w:pPr>
        <w:jc w:val="both"/>
        <w:rPr>
          <w:rFonts w:ascii="Arial" w:hAnsi="Arial" w:cs="Arial"/>
          <w:sz w:val="20"/>
          <w:szCs w:val="20"/>
        </w:rPr>
      </w:pPr>
    </w:p>
    <w:p w14:paraId="1B34C9B7" w14:textId="77777777" w:rsidR="00443527" w:rsidRPr="00A8219B" w:rsidRDefault="00443527" w:rsidP="00A8219B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8219B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532B3ECE" w14:textId="77777777" w:rsidR="00443527" w:rsidRPr="00A8219B" w:rsidRDefault="00443527" w:rsidP="00A8219B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15500F" w14:textId="77777777" w:rsidR="00443527" w:rsidRPr="00A8219B" w:rsidRDefault="00443527" w:rsidP="00A8219B">
      <w:pPr>
        <w:pStyle w:val="Bezriadkovania"/>
        <w:rPr>
          <w:rFonts w:eastAsia="Calibri" w:cs="Arial"/>
          <w:sz w:val="20"/>
          <w:lang w:val="sk-SK"/>
        </w:rPr>
      </w:pPr>
      <w:r w:rsidRPr="00A8219B">
        <w:rPr>
          <w:rFonts w:eastAsia="Calibri" w:cs="Arial"/>
          <w:sz w:val="20"/>
          <w:lang w:val="sk-SK"/>
        </w:rPr>
        <w:t>Silvia Keráková</w:t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  <w:t>Michaela Hanáková</w:t>
      </w:r>
    </w:p>
    <w:p w14:paraId="75AD2683" w14:textId="77777777" w:rsidR="00443527" w:rsidRPr="00A8219B" w:rsidRDefault="00443527" w:rsidP="00A8219B">
      <w:pPr>
        <w:pStyle w:val="Bezriadkovania"/>
        <w:rPr>
          <w:rFonts w:eastAsia="Calibri" w:cs="Arial"/>
          <w:sz w:val="20"/>
          <w:lang w:val="sk-SK"/>
        </w:rPr>
      </w:pPr>
      <w:r w:rsidRPr="00A8219B">
        <w:rPr>
          <w:rFonts w:eastAsia="Calibri" w:cs="Arial"/>
          <w:sz w:val="20"/>
          <w:lang w:val="sk-SK"/>
        </w:rPr>
        <w:t xml:space="preserve">PR Consultant </w:t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  <w:t>PR Consultant</w:t>
      </w:r>
    </w:p>
    <w:p w14:paraId="0EAB7258" w14:textId="77777777" w:rsidR="00443527" w:rsidRPr="00A8219B" w:rsidRDefault="00443527" w:rsidP="00A8219B">
      <w:pPr>
        <w:pStyle w:val="Bezriadkovania"/>
        <w:rPr>
          <w:rFonts w:eastAsia="Calibri" w:cs="Arial"/>
          <w:sz w:val="20"/>
          <w:lang w:val="sk-SK"/>
        </w:rPr>
      </w:pPr>
      <w:r w:rsidRPr="00A8219B">
        <w:rPr>
          <w:rFonts w:eastAsia="Calibri" w:cs="Arial"/>
          <w:sz w:val="20"/>
          <w:lang w:val="sk-SK"/>
        </w:rPr>
        <w:t>10/10 COMMUNICATIONS</w:t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</w:r>
      <w:r w:rsidRPr="00A8219B">
        <w:rPr>
          <w:rFonts w:eastAsia="Calibri" w:cs="Arial"/>
          <w:sz w:val="20"/>
          <w:lang w:val="sk-SK"/>
        </w:rPr>
        <w:tab/>
        <w:t>10/10 COMMUNICATIONS</w:t>
      </w:r>
    </w:p>
    <w:p w14:paraId="624E4C18" w14:textId="77777777" w:rsidR="00443527" w:rsidRPr="00A8219B" w:rsidRDefault="00443527" w:rsidP="00A8219B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A8219B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A8219B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A8219B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A8219B">
        <w:rPr>
          <w:rFonts w:eastAsia="Calibri" w:cs="Arial"/>
          <w:color w:val="000000" w:themeColor="text1"/>
          <w:sz w:val="20"/>
          <w:lang w:val="sk-SK"/>
        </w:rPr>
        <w:tab/>
      </w:r>
      <w:r w:rsidRPr="00A8219B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A8219B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A8219B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70CA2269" w14:textId="77777777" w:rsidR="00443527" w:rsidRPr="00A8219B" w:rsidRDefault="00443527" w:rsidP="00A8219B">
      <w:pPr>
        <w:pStyle w:val="Bezriadkovania"/>
        <w:rPr>
          <w:rFonts w:eastAsia="Calibri" w:cs="Arial"/>
          <w:sz w:val="20"/>
          <w:lang w:val="sk-SK"/>
        </w:rPr>
      </w:pPr>
      <w:r w:rsidRPr="00A8219B">
        <w:rPr>
          <w:rFonts w:eastAsia="Calibri" w:cs="Arial"/>
          <w:sz w:val="20"/>
          <w:lang w:val="sk-SK"/>
        </w:rPr>
        <w:t>tel: 0940 601 902</w:t>
      </w:r>
      <w:r w:rsidRPr="00A8219B">
        <w:rPr>
          <w:rFonts w:cs="Arial"/>
          <w:sz w:val="20"/>
          <w:lang w:val="sk-SK" w:eastAsia="de-DE"/>
        </w:rPr>
        <w:tab/>
      </w:r>
      <w:r w:rsidRPr="00A8219B">
        <w:rPr>
          <w:rFonts w:cs="Arial"/>
          <w:sz w:val="20"/>
          <w:lang w:val="sk-SK" w:eastAsia="de-DE"/>
        </w:rPr>
        <w:tab/>
      </w:r>
      <w:r w:rsidRPr="00A8219B">
        <w:rPr>
          <w:rFonts w:cs="Arial"/>
          <w:sz w:val="20"/>
          <w:lang w:val="sk-SK" w:eastAsia="de-DE"/>
        </w:rPr>
        <w:tab/>
      </w:r>
      <w:r w:rsidRPr="00A8219B">
        <w:rPr>
          <w:rFonts w:cs="Arial"/>
          <w:sz w:val="20"/>
          <w:lang w:val="sk-SK" w:eastAsia="de-DE"/>
        </w:rPr>
        <w:tab/>
      </w:r>
      <w:r w:rsidRPr="00A8219B">
        <w:rPr>
          <w:rFonts w:cs="Arial"/>
          <w:sz w:val="20"/>
          <w:lang w:val="sk-SK" w:eastAsia="de-DE"/>
        </w:rPr>
        <w:tab/>
      </w:r>
      <w:r w:rsidRPr="00A8219B">
        <w:rPr>
          <w:rFonts w:eastAsia="Calibri" w:cs="Arial"/>
          <w:sz w:val="20"/>
          <w:lang w:val="sk-SK"/>
        </w:rPr>
        <w:t>tel: 0907 581 582</w:t>
      </w:r>
    </w:p>
    <w:p w14:paraId="1597135A" w14:textId="77777777" w:rsidR="00443527" w:rsidRPr="00A8219B" w:rsidRDefault="00443527" w:rsidP="00A8219B">
      <w:pPr>
        <w:jc w:val="both"/>
        <w:rPr>
          <w:rFonts w:ascii="Arial" w:hAnsi="Arial" w:cs="Arial"/>
          <w:b/>
          <w:sz w:val="20"/>
          <w:szCs w:val="20"/>
        </w:rPr>
      </w:pPr>
      <w:r w:rsidRPr="00A8219B">
        <w:rPr>
          <w:rFonts w:ascii="Arial" w:hAnsi="Arial" w:cs="Arial"/>
          <w:bCs/>
          <w:sz w:val="20"/>
          <w:szCs w:val="20"/>
        </w:rPr>
        <w:tab/>
      </w:r>
    </w:p>
    <w:p w14:paraId="5FCE2B40" w14:textId="77777777" w:rsidR="0077677E" w:rsidRPr="00A8219B" w:rsidRDefault="0077677E" w:rsidP="00A8219B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A8219B" w:rsidSect="009B7D9E">
      <w:headerReference w:type="default" r:id="rId22"/>
      <w:footerReference w:type="default" r:id="rId23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DDC0" w14:textId="77777777" w:rsidR="001731FF" w:rsidRDefault="001731FF" w:rsidP="0046177F">
      <w:r>
        <w:separator/>
      </w:r>
    </w:p>
  </w:endnote>
  <w:endnote w:type="continuationSeparator" w:id="0">
    <w:p w14:paraId="4CA9FC02" w14:textId="77777777" w:rsidR="001731FF" w:rsidRDefault="001731FF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0A4E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5AE9193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3B794CBD" w14:textId="77777777" w:rsidR="00746B1B" w:rsidRDefault="00746B1B" w:rsidP="0046177F">
    <w:pPr>
      <w:pStyle w:val="Pta"/>
    </w:pPr>
  </w:p>
  <w:p w14:paraId="3781CEDE" w14:textId="77777777" w:rsidR="00746B1B" w:rsidRDefault="00746B1B" w:rsidP="0046177F">
    <w:pPr>
      <w:pStyle w:val="Pta"/>
    </w:pPr>
  </w:p>
  <w:p w14:paraId="09E9FD2F" w14:textId="77777777" w:rsidR="00746B1B" w:rsidRDefault="00746B1B">
    <w:pPr>
      <w:pStyle w:val="Pta"/>
    </w:pPr>
  </w:p>
  <w:p w14:paraId="70A2A214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35D6" w14:textId="77777777" w:rsidR="001731FF" w:rsidRDefault="001731FF" w:rsidP="0046177F">
      <w:r>
        <w:separator/>
      </w:r>
    </w:p>
  </w:footnote>
  <w:footnote w:type="continuationSeparator" w:id="0">
    <w:p w14:paraId="3AFFB914" w14:textId="77777777" w:rsidR="001731FF" w:rsidRDefault="001731FF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CA95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170971C6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60B7AA6C" wp14:editId="0111D3C5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605E82E2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24CFFCA8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A1C89BA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" o:bullet="t">
        <v:imagedata r:id="rId1" o:title=""/>
      </v:shape>
    </w:pict>
  </w:numPicBullet>
  <w:numPicBullet w:numPicBulletId="1">
    <w:pict>
      <v:shape id="_x0000_i1027" type="#_x0000_t75" style="width:6pt;height:6pt;visibility:visible" o:bullet="t">
        <v:imagedata r:id="rId2" o:title=""/>
      </v:shape>
    </w:pict>
  </w:numPicBullet>
  <w:numPicBullet w:numPicBulletId="2">
    <w:pict>
      <v:shape id="_x0000_i1028" type="#_x0000_t75" style="width:6pt;height:6pt;visibility:visible" o:bullet="t">
        <v:imagedata r:id="rId3" o:title=""/>
      </v:shape>
    </w:pict>
  </w:numPicBullet>
  <w:numPicBullet w:numPicBulletId="3">
    <w:pict>
      <v:shape id="_x0000_i1029" type="#_x0000_t75" style="width:6pt;height:6pt;visibility:visible" o:bullet="t">
        <v:imagedata r:id="rId4" o:title=""/>
      </v:shape>
    </w:pict>
  </w:numPicBullet>
  <w:numPicBullet w:numPicBulletId="4">
    <w:pict>
      <v:shape id="_x0000_i1030" type="#_x0000_t75" style="width:6pt;height:6pt;visibility:visible" o:bullet="t">
        <v:imagedata r:id="rId5" o:title=""/>
      </v:shape>
    </w:pict>
  </w:numPicBullet>
  <w:numPicBullet w:numPicBulletId="5">
    <w:pict>
      <v:shape id="_x0000_i1031" type="#_x0000_t75" style="width:6pt;height:6pt;visibility:visible" o:bullet="t">
        <v:imagedata r:id="rId6" o:title=""/>
      </v:shape>
    </w:pict>
  </w:numPicBullet>
  <w:numPicBullet w:numPicBulletId="6">
    <w:pict>
      <v:shape id="_x0000_i1032" type="#_x0000_t75" style="width:6pt;height:6pt;visibility:visible" o:bullet="t">
        <v:imagedata r:id="rId7" o:title=""/>
      </v:shape>
    </w:pict>
  </w:numPicBullet>
  <w:numPicBullet w:numPicBulletId="7">
    <w:pict>
      <v:shape id="_x0000_i1033" type="#_x0000_t75" style="width:6pt;height:6pt;visibility:visible" o:bullet="t">
        <v:imagedata r:id="rId8" o:title=""/>
      </v:shape>
    </w:pict>
  </w:numPicBullet>
  <w:numPicBullet w:numPicBulletId="8">
    <w:pict>
      <v:shape id="_x0000_i1034" type="#_x0000_t75" style="width:6pt;height:6pt;visibility:visible" o:bullet="t">
        <v:imagedata r:id="rId9" o:title=""/>
      </v:shape>
    </w:pict>
  </w:numPicBullet>
  <w:numPicBullet w:numPicBulletId="9">
    <w:pict>
      <v:shape id="_x0000_i1035" type="#_x0000_t75" style="width:6pt;height:6pt;visibility:visible" o:bullet="t">
        <v:imagedata r:id="rId10" o:title=""/>
      </v:shape>
    </w:pict>
  </w:numPicBullet>
  <w:numPicBullet w:numPicBulletId="10">
    <w:pict>
      <v:shape id="_x0000_i1036" type="#_x0000_t75" style="width:6pt;height:6pt;visibility:visible" o:bullet="t">
        <v:imagedata r:id="rId11" o:title=""/>
      </v:shape>
    </w:pict>
  </w:numPicBullet>
  <w:numPicBullet w:numPicBulletId="11">
    <w:pict>
      <v:shape id="_x0000_i1037" type="#_x0000_t75" style="width:6pt;height:6pt;visibility:visible" o:bullet="t">
        <v:imagedata r:id="rId12" o:title=""/>
      </v:shape>
    </w:pict>
  </w:numPicBullet>
  <w:numPicBullet w:numPicBulletId="12">
    <w:pict>
      <v:shape id="_x0000_i1038" type="#_x0000_t75" style="width:6pt;height:6pt;visibility:visible" o:bullet="t">
        <v:imagedata r:id="rId13" o:title=""/>
      </v:shape>
    </w:pict>
  </w:numPicBullet>
  <w:numPicBullet w:numPicBulletId="13">
    <w:pict>
      <v:shape id="_x0000_i1039" type="#_x0000_t75" style="width:6pt;height:6pt;visibility:visible" o:bullet="t">
        <v:imagedata r:id="rId14" o:title=""/>
      </v:shape>
    </w:pict>
  </w:numPicBullet>
  <w:numPicBullet w:numPicBulletId="14">
    <w:pict>
      <v:shape id="_x0000_i1040" type="#_x0000_t75" style="width:6pt;height:6pt;visibility:visible" o:bullet="t">
        <v:imagedata r:id="rId15" o:title=""/>
      </v:shape>
    </w:pict>
  </w:numPicBullet>
  <w:numPicBullet w:numPicBulletId="15">
    <w:pict>
      <v:shape id="_x0000_i1041" type="#_x0000_t75" style="width:6pt;height:6pt;visibility:visible" o:bullet="t">
        <v:imagedata r:id="rId16" o:title=""/>
      </v:shape>
    </w:pict>
  </w:numPicBullet>
  <w:numPicBullet w:numPicBulletId="16">
    <w:pict>
      <v:shape id="_x0000_i1042" type="#_x0000_t75" style="width:6pt;height:6pt;visibility:visible" o:bullet="t">
        <v:imagedata r:id="rId17" o:title=""/>
      </v:shape>
    </w:pict>
  </w:numPicBullet>
  <w:numPicBullet w:numPicBulletId="17">
    <w:pict>
      <v:shape id="_x0000_i1043" type="#_x0000_t75" style="width:6pt;height:6pt;visibility:visible" o:bullet="t">
        <v:imagedata r:id="rId18" o:title=""/>
      </v:shape>
    </w:pict>
  </w:numPicBullet>
  <w:numPicBullet w:numPicBulletId="18">
    <w:pict>
      <v:shape id="_x0000_i1044" type="#_x0000_t75" style="width:6pt;height:6pt;visibility:visible" o:bullet="t">
        <v:imagedata r:id="rId19" o:title=""/>
      </v:shape>
    </w:pict>
  </w:numPicBullet>
  <w:numPicBullet w:numPicBulletId="19">
    <w:pict>
      <v:shape id="_x0000_i1045" type="#_x0000_t75" style="width:6pt;height:6pt;visibility:visible" o:bullet="t">
        <v:imagedata r:id="rId20" o:title=""/>
      </v:shape>
    </w:pict>
  </w:numPicBullet>
  <w:numPicBullet w:numPicBulletId="20">
    <w:pict>
      <v:shape id="_x0000_i1046" type="#_x0000_t75" style="width:6pt;height:6pt;visibility:visible" o:bullet="t">
        <v:imagedata r:id="rId21" o:title=""/>
      </v:shape>
    </w:pict>
  </w:numPicBullet>
  <w:numPicBullet w:numPicBulletId="21">
    <w:pict>
      <v:shape id="_x0000_i1047" type="#_x0000_t75" style="width:6pt;height:6pt;visibility:visible" o:bullet="t">
        <v:imagedata r:id="rId22" o:title=""/>
      </v:shape>
    </w:pict>
  </w:numPicBullet>
  <w:numPicBullet w:numPicBulletId="22">
    <w:pict>
      <v:shape id="_x0000_i1048" type="#_x0000_t75" style="width:6pt;height:6pt;visibility:visible" o:bullet="t">
        <v:imagedata r:id="rId23" o:title=""/>
      </v:shape>
    </w:pict>
  </w:numPicBullet>
  <w:numPicBullet w:numPicBulletId="23">
    <w:pict>
      <v:shape id="_x0000_i1049" type="#_x0000_t75" style="width:6pt;height:6pt;visibility:visible" o:bullet="t">
        <v:imagedata r:id="rId24" o:title=""/>
      </v:shape>
    </w:pict>
  </w:numPicBullet>
  <w:numPicBullet w:numPicBulletId="24">
    <w:pict>
      <v:shape id="_x0000_i1050" type="#_x0000_t75" style="width:6pt;height:6pt;visibility:visible" o:bullet="t">
        <v:imagedata r:id="rId25" o:title=""/>
      </v:shape>
    </w:pict>
  </w:numPicBullet>
  <w:numPicBullet w:numPicBulletId="25">
    <w:pict>
      <v:shape id="_x0000_i1051" type="#_x0000_t75" style="width:6pt;height:6pt;visibility:visible" o:bullet="t">
        <v:imagedata r:id="rId26" o:title=""/>
      </v:shape>
    </w:pict>
  </w:numPicBullet>
  <w:numPicBullet w:numPicBulletId="26">
    <w:pict>
      <v:shape id="_x0000_i1052" type="#_x0000_t75" style="width:6pt;height:6pt;visibility:visible" o:bullet="t">
        <v:imagedata r:id="rId27" o:title=""/>
      </v:shape>
    </w:pict>
  </w:numPicBullet>
  <w:numPicBullet w:numPicBulletId="27">
    <w:pict>
      <v:shape id="_x0000_i1053" type="#_x0000_t75" style="width:6pt;height:6pt;visibility:visible" o:bullet="t">
        <v:imagedata r:id="rId28" o:title=""/>
      </v:shape>
    </w:pict>
  </w:numPicBullet>
  <w:numPicBullet w:numPicBulletId="28">
    <w:pict>
      <v:shape id="_x0000_i1054" type="#_x0000_t75" style="width:6pt;height:6pt;visibility:visible" o:bullet="t">
        <v:imagedata r:id="rId29" o:title=""/>
      </v:shape>
    </w:pict>
  </w:numPicBullet>
  <w:numPicBullet w:numPicBulletId="29">
    <w:pict>
      <v:shape id="_x0000_i105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392B"/>
    <w:rsid w:val="000042C8"/>
    <w:rsid w:val="00004EB5"/>
    <w:rsid w:val="00005424"/>
    <w:rsid w:val="000055C0"/>
    <w:rsid w:val="00005DA6"/>
    <w:rsid w:val="00005E9B"/>
    <w:rsid w:val="0000732A"/>
    <w:rsid w:val="000074E2"/>
    <w:rsid w:val="00007ABD"/>
    <w:rsid w:val="00011862"/>
    <w:rsid w:val="00011F15"/>
    <w:rsid w:val="00014166"/>
    <w:rsid w:val="00014303"/>
    <w:rsid w:val="0001637D"/>
    <w:rsid w:val="00016772"/>
    <w:rsid w:val="00016B99"/>
    <w:rsid w:val="0001700E"/>
    <w:rsid w:val="00017447"/>
    <w:rsid w:val="00020651"/>
    <w:rsid w:val="000207FC"/>
    <w:rsid w:val="000208CD"/>
    <w:rsid w:val="00020B7E"/>
    <w:rsid w:val="0002137C"/>
    <w:rsid w:val="00021A94"/>
    <w:rsid w:val="00021F96"/>
    <w:rsid w:val="000232B1"/>
    <w:rsid w:val="00023FA5"/>
    <w:rsid w:val="0002409A"/>
    <w:rsid w:val="000242E7"/>
    <w:rsid w:val="00024B7A"/>
    <w:rsid w:val="00025410"/>
    <w:rsid w:val="00030529"/>
    <w:rsid w:val="000309FF"/>
    <w:rsid w:val="00030A8D"/>
    <w:rsid w:val="000319BD"/>
    <w:rsid w:val="000321E0"/>
    <w:rsid w:val="00035683"/>
    <w:rsid w:val="00035884"/>
    <w:rsid w:val="00035902"/>
    <w:rsid w:val="00035FC5"/>
    <w:rsid w:val="000378E1"/>
    <w:rsid w:val="00037C22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7D0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18DC"/>
    <w:rsid w:val="00091E72"/>
    <w:rsid w:val="00093BC6"/>
    <w:rsid w:val="00093E9D"/>
    <w:rsid w:val="00093FC8"/>
    <w:rsid w:val="000941FB"/>
    <w:rsid w:val="00094D9D"/>
    <w:rsid w:val="00095A5F"/>
    <w:rsid w:val="00095E6D"/>
    <w:rsid w:val="000A0D76"/>
    <w:rsid w:val="000A0DAF"/>
    <w:rsid w:val="000A1495"/>
    <w:rsid w:val="000A2EE0"/>
    <w:rsid w:val="000A5877"/>
    <w:rsid w:val="000A5DDE"/>
    <w:rsid w:val="000A6902"/>
    <w:rsid w:val="000A6E0C"/>
    <w:rsid w:val="000A75E5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0D6C"/>
    <w:rsid w:val="000C2353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393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593C"/>
    <w:rsid w:val="000D7244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64FE"/>
    <w:rsid w:val="000E792B"/>
    <w:rsid w:val="000F01D9"/>
    <w:rsid w:val="000F0238"/>
    <w:rsid w:val="000F050A"/>
    <w:rsid w:val="000F0919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43F"/>
    <w:rsid w:val="000F7D1E"/>
    <w:rsid w:val="000F7E00"/>
    <w:rsid w:val="000F7F95"/>
    <w:rsid w:val="0010044D"/>
    <w:rsid w:val="0010104B"/>
    <w:rsid w:val="00101761"/>
    <w:rsid w:val="0010276E"/>
    <w:rsid w:val="0010299E"/>
    <w:rsid w:val="00103083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CC5"/>
    <w:rsid w:val="00111E9D"/>
    <w:rsid w:val="001147F1"/>
    <w:rsid w:val="001165C4"/>
    <w:rsid w:val="001177D0"/>
    <w:rsid w:val="00117B6A"/>
    <w:rsid w:val="001206E7"/>
    <w:rsid w:val="00120951"/>
    <w:rsid w:val="00120B14"/>
    <w:rsid w:val="00120FCD"/>
    <w:rsid w:val="00121639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430"/>
    <w:rsid w:val="00127FBE"/>
    <w:rsid w:val="001306A8"/>
    <w:rsid w:val="001309D3"/>
    <w:rsid w:val="00130B86"/>
    <w:rsid w:val="00131FFB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0ECC"/>
    <w:rsid w:val="00141626"/>
    <w:rsid w:val="00141E4C"/>
    <w:rsid w:val="0014235A"/>
    <w:rsid w:val="00144ED6"/>
    <w:rsid w:val="00145950"/>
    <w:rsid w:val="00145C32"/>
    <w:rsid w:val="00146683"/>
    <w:rsid w:val="0014733F"/>
    <w:rsid w:val="00151963"/>
    <w:rsid w:val="00151C5B"/>
    <w:rsid w:val="00152288"/>
    <w:rsid w:val="0015248D"/>
    <w:rsid w:val="00153A33"/>
    <w:rsid w:val="00153CA6"/>
    <w:rsid w:val="00153EC2"/>
    <w:rsid w:val="00154201"/>
    <w:rsid w:val="00154473"/>
    <w:rsid w:val="0015782F"/>
    <w:rsid w:val="00157B17"/>
    <w:rsid w:val="00160D61"/>
    <w:rsid w:val="001621BD"/>
    <w:rsid w:val="00162492"/>
    <w:rsid w:val="00162F15"/>
    <w:rsid w:val="00163D2C"/>
    <w:rsid w:val="00163E4D"/>
    <w:rsid w:val="00164633"/>
    <w:rsid w:val="001653E2"/>
    <w:rsid w:val="00165E38"/>
    <w:rsid w:val="001661AE"/>
    <w:rsid w:val="0016633B"/>
    <w:rsid w:val="00170406"/>
    <w:rsid w:val="00171F42"/>
    <w:rsid w:val="001731FF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411D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7CF"/>
    <w:rsid w:val="001A7A46"/>
    <w:rsid w:val="001B02A7"/>
    <w:rsid w:val="001B1A71"/>
    <w:rsid w:val="001B1E29"/>
    <w:rsid w:val="001B2EBF"/>
    <w:rsid w:val="001B489E"/>
    <w:rsid w:val="001B65AB"/>
    <w:rsid w:val="001B7966"/>
    <w:rsid w:val="001C0D0D"/>
    <w:rsid w:val="001C0E0A"/>
    <w:rsid w:val="001C0EC0"/>
    <w:rsid w:val="001C0FE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2A80"/>
    <w:rsid w:val="001D4C97"/>
    <w:rsid w:val="001D56DD"/>
    <w:rsid w:val="001D5D34"/>
    <w:rsid w:val="001D750E"/>
    <w:rsid w:val="001E0E18"/>
    <w:rsid w:val="001E1BDE"/>
    <w:rsid w:val="001E1C63"/>
    <w:rsid w:val="001E1EE7"/>
    <w:rsid w:val="001E240A"/>
    <w:rsid w:val="001E2839"/>
    <w:rsid w:val="001E2AB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E71DB"/>
    <w:rsid w:val="001E7832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809"/>
    <w:rsid w:val="00207FA2"/>
    <w:rsid w:val="00207FEA"/>
    <w:rsid w:val="002105AB"/>
    <w:rsid w:val="00210F0C"/>
    <w:rsid w:val="00213360"/>
    <w:rsid w:val="002145BD"/>
    <w:rsid w:val="002147A4"/>
    <w:rsid w:val="00214CF1"/>
    <w:rsid w:val="002172C0"/>
    <w:rsid w:val="00217E0F"/>
    <w:rsid w:val="00221141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3DF"/>
    <w:rsid w:val="0023363B"/>
    <w:rsid w:val="00233741"/>
    <w:rsid w:val="0023404D"/>
    <w:rsid w:val="0023452F"/>
    <w:rsid w:val="002347C6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5250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218"/>
    <w:rsid w:val="00261575"/>
    <w:rsid w:val="00261AB9"/>
    <w:rsid w:val="002629AC"/>
    <w:rsid w:val="00264E70"/>
    <w:rsid w:val="002659C0"/>
    <w:rsid w:val="00265F20"/>
    <w:rsid w:val="0026757B"/>
    <w:rsid w:val="00267873"/>
    <w:rsid w:val="0027139F"/>
    <w:rsid w:val="0027432C"/>
    <w:rsid w:val="00274697"/>
    <w:rsid w:val="00275F15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87331"/>
    <w:rsid w:val="002908CC"/>
    <w:rsid w:val="00290A1B"/>
    <w:rsid w:val="00290ABA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4BFB"/>
    <w:rsid w:val="00295B6A"/>
    <w:rsid w:val="002961FB"/>
    <w:rsid w:val="00296B55"/>
    <w:rsid w:val="00297428"/>
    <w:rsid w:val="00297928"/>
    <w:rsid w:val="00297BF6"/>
    <w:rsid w:val="002A0465"/>
    <w:rsid w:val="002A11AB"/>
    <w:rsid w:val="002A3137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B7D85"/>
    <w:rsid w:val="002C0763"/>
    <w:rsid w:val="002C2011"/>
    <w:rsid w:val="002C25A5"/>
    <w:rsid w:val="002C25E1"/>
    <w:rsid w:val="002C370C"/>
    <w:rsid w:val="002C3CF9"/>
    <w:rsid w:val="002C4047"/>
    <w:rsid w:val="002C52B1"/>
    <w:rsid w:val="002C586D"/>
    <w:rsid w:val="002C616A"/>
    <w:rsid w:val="002C61A4"/>
    <w:rsid w:val="002C6860"/>
    <w:rsid w:val="002C6F3A"/>
    <w:rsid w:val="002C758F"/>
    <w:rsid w:val="002D1558"/>
    <w:rsid w:val="002D1DFB"/>
    <w:rsid w:val="002D2DE6"/>
    <w:rsid w:val="002D46EA"/>
    <w:rsid w:val="002D5804"/>
    <w:rsid w:val="002D68B5"/>
    <w:rsid w:val="002D704A"/>
    <w:rsid w:val="002D724E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E73B7"/>
    <w:rsid w:val="002E782C"/>
    <w:rsid w:val="002F065C"/>
    <w:rsid w:val="002F337D"/>
    <w:rsid w:val="002F3D70"/>
    <w:rsid w:val="002F4E1D"/>
    <w:rsid w:val="002F607C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10C"/>
    <w:rsid w:val="003104E3"/>
    <w:rsid w:val="00310BF3"/>
    <w:rsid w:val="0031144D"/>
    <w:rsid w:val="00312DFB"/>
    <w:rsid w:val="003136D6"/>
    <w:rsid w:val="003148F4"/>
    <w:rsid w:val="003149D4"/>
    <w:rsid w:val="00314F21"/>
    <w:rsid w:val="00316292"/>
    <w:rsid w:val="00316CFF"/>
    <w:rsid w:val="00321474"/>
    <w:rsid w:val="003218BC"/>
    <w:rsid w:val="00322619"/>
    <w:rsid w:val="00322FAE"/>
    <w:rsid w:val="00323CCD"/>
    <w:rsid w:val="00324467"/>
    <w:rsid w:val="00324A64"/>
    <w:rsid w:val="0032567E"/>
    <w:rsid w:val="00325E1C"/>
    <w:rsid w:val="003275C5"/>
    <w:rsid w:val="00330025"/>
    <w:rsid w:val="003305E5"/>
    <w:rsid w:val="00330886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4A58"/>
    <w:rsid w:val="00344D96"/>
    <w:rsid w:val="00345BE7"/>
    <w:rsid w:val="00345D37"/>
    <w:rsid w:val="00346D68"/>
    <w:rsid w:val="0035040F"/>
    <w:rsid w:val="00350DD5"/>
    <w:rsid w:val="00351740"/>
    <w:rsid w:val="003519FA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4454"/>
    <w:rsid w:val="0037644D"/>
    <w:rsid w:val="00376A2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872EE"/>
    <w:rsid w:val="00391324"/>
    <w:rsid w:val="0039278C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6AE9"/>
    <w:rsid w:val="003B7401"/>
    <w:rsid w:val="003C010E"/>
    <w:rsid w:val="003C0FB7"/>
    <w:rsid w:val="003C2BED"/>
    <w:rsid w:val="003C3D9C"/>
    <w:rsid w:val="003C3EF2"/>
    <w:rsid w:val="003C5A47"/>
    <w:rsid w:val="003C5E9E"/>
    <w:rsid w:val="003C61EE"/>
    <w:rsid w:val="003C6349"/>
    <w:rsid w:val="003C7C33"/>
    <w:rsid w:val="003D12D0"/>
    <w:rsid w:val="003D1EEE"/>
    <w:rsid w:val="003D36D1"/>
    <w:rsid w:val="003D4790"/>
    <w:rsid w:val="003D64C4"/>
    <w:rsid w:val="003D6869"/>
    <w:rsid w:val="003E2627"/>
    <w:rsid w:val="003E2954"/>
    <w:rsid w:val="003E3F20"/>
    <w:rsid w:val="003E4017"/>
    <w:rsid w:val="003E461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21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078D5"/>
    <w:rsid w:val="0041083B"/>
    <w:rsid w:val="00410F62"/>
    <w:rsid w:val="0041144F"/>
    <w:rsid w:val="00411530"/>
    <w:rsid w:val="004129DC"/>
    <w:rsid w:val="00412C0F"/>
    <w:rsid w:val="0041406A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5D60"/>
    <w:rsid w:val="004260D9"/>
    <w:rsid w:val="00426155"/>
    <w:rsid w:val="00426514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988"/>
    <w:rsid w:val="00441D37"/>
    <w:rsid w:val="00441E4E"/>
    <w:rsid w:val="00442C10"/>
    <w:rsid w:val="00442EA5"/>
    <w:rsid w:val="00442EAE"/>
    <w:rsid w:val="00443527"/>
    <w:rsid w:val="00443B15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222"/>
    <w:rsid w:val="004573A7"/>
    <w:rsid w:val="00457484"/>
    <w:rsid w:val="00460220"/>
    <w:rsid w:val="004607B4"/>
    <w:rsid w:val="00460EDB"/>
    <w:rsid w:val="0046177F"/>
    <w:rsid w:val="00462F17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D9A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1C4"/>
    <w:rsid w:val="0048477F"/>
    <w:rsid w:val="00484A23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EB5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284"/>
    <w:rsid w:val="004B3E4E"/>
    <w:rsid w:val="004B40B2"/>
    <w:rsid w:val="004B518A"/>
    <w:rsid w:val="004C02F0"/>
    <w:rsid w:val="004C0C6F"/>
    <w:rsid w:val="004C0E1B"/>
    <w:rsid w:val="004C121B"/>
    <w:rsid w:val="004C156F"/>
    <w:rsid w:val="004C2953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159"/>
    <w:rsid w:val="004D28E9"/>
    <w:rsid w:val="004D2F29"/>
    <w:rsid w:val="004D48D7"/>
    <w:rsid w:val="004D4D72"/>
    <w:rsid w:val="004D505D"/>
    <w:rsid w:val="004D69D7"/>
    <w:rsid w:val="004D74BA"/>
    <w:rsid w:val="004E07C9"/>
    <w:rsid w:val="004E0FD4"/>
    <w:rsid w:val="004E12A8"/>
    <w:rsid w:val="004E12B2"/>
    <w:rsid w:val="004E1356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5764"/>
    <w:rsid w:val="00526C52"/>
    <w:rsid w:val="00530551"/>
    <w:rsid w:val="0053105D"/>
    <w:rsid w:val="005316B8"/>
    <w:rsid w:val="0053286F"/>
    <w:rsid w:val="0053558C"/>
    <w:rsid w:val="00537011"/>
    <w:rsid w:val="00537A6D"/>
    <w:rsid w:val="00537DE4"/>
    <w:rsid w:val="00537FF4"/>
    <w:rsid w:val="00541F2D"/>
    <w:rsid w:val="00542108"/>
    <w:rsid w:val="00542BEA"/>
    <w:rsid w:val="00544344"/>
    <w:rsid w:val="00546208"/>
    <w:rsid w:val="00550286"/>
    <w:rsid w:val="005502AD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16A2"/>
    <w:rsid w:val="00562AB5"/>
    <w:rsid w:val="00564103"/>
    <w:rsid w:val="00565253"/>
    <w:rsid w:val="005658F8"/>
    <w:rsid w:val="005670EA"/>
    <w:rsid w:val="00567BDF"/>
    <w:rsid w:val="00570485"/>
    <w:rsid w:val="005708DD"/>
    <w:rsid w:val="00572E00"/>
    <w:rsid w:val="00572E02"/>
    <w:rsid w:val="00576730"/>
    <w:rsid w:val="00577481"/>
    <w:rsid w:val="00577787"/>
    <w:rsid w:val="005777C6"/>
    <w:rsid w:val="00577C3F"/>
    <w:rsid w:val="005807A5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97EA2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1BD"/>
    <w:rsid w:val="005B02E7"/>
    <w:rsid w:val="005B0698"/>
    <w:rsid w:val="005B1CB9"/>
    <w:rsid w:val="005B1DFB"/>
    <w:rsid w:val="005B48C4"/>
    <w:rsid w:val="005B4E5C"/>
    <w:rsid w:val="005B5000"/>
    <w:rsid w:val="005B691B"/>
    <w:rsid w:val="005B7983"/>
    <w:rsid w:val="005B7AA9"/>
    <w:rsid w:val="005C04A3"/>
    <w:rsid w:val="005C201F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2DA0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0592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4ECA"/>
    <w:rsid w:val="005F5AF1"/>
    <w:rsid w:val="005F6700"/>
    <w:rsid w:val="005F671D"/>
    <w:rsid w:val="005F6E8A"/>
    <w:rsid w:val="005F6F49"/>
    <w:rsid w:val="005F7B07"/>
    <w:rsid w:val="00602DAB"/>
    <w:rsid w:val="00602FB1"/>
    <w:rsid w:val="006035F2"/>
    <w:rsid w:val="00603CCC"/>
    <w:rsid w:val="0060624E"/>
    <w:rsid w:val="0060652F"/>
    <w:rsid w:val="00606629"/>
    <w:rsid w:val="0060684E"/>
    <w:rsid w:val="00606F3B"/>
    <w:rsid w:val="00607A91"/>
    <w:rsid w:val="006112AC"/>
    <w:rsid w:val="006113C7"/>
    <w:rsid w:val="0061192F"/>
    <w:rsid w:val="00613058"/>
    <w:rsid w:val="00613DB2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083"/>
    <w:rsid w:val="0062238F"/>
    <w:rsid w:val="006239B3"/>
    <w:rsid w:val="00623EA8"/>
    <w:rsid w:val="00625BC9"/>
    <w:rsid w:val="0062686B"/>
    <w:rsid w:val="006306AC"/>
    <w:rsid w:val="0063133C"/>
    <w:rsid w:val="006319CE"/>
    <w:rsid w:val="00631A6E"/>
    <w:rsid w:val="006333BF"/>
    <w:rsid w:val="006340D4"/>
    <w:rsid w:val="00634F35"/>
    <w:rsid w:val="0063561E"/>
    <w:rsid w:val="006364EB"/>
    <w:rsid w:val="006368BA"/>
    <w:rsid w:val="00637FD9"/>
    <w:rsid w:val="00642768"/>
    <w:rsid w:val="00644C6B"/>
    <w:rsid w:val="00645423"/>
    <w:rsid w:val="00645543"/>
    <w:rsid w:val="00646534"/>
    <w:rsid w:val="00646EBF"/>
    <w:rsid w:val="00647F63"/>
    <w:rsid w:val="00650BB7"/>
    <w:rsid w:val="00650E28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3F0F"/>
    <w:rsid w:val="00664879"/>
    <w:rsid w:val="00664F21"/>
    <w:rsid w:val="00665AA1"/>
    <w:rsid w:val="00665ADB"/>
    <w:rsid w:val="006661F6"/>
    <w:rsid w:val="006668C2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87393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0D1C"/>
    <w:rsid w:val="006A14D5"/>
    <w:rsid w:val="006A28B9"/>
    <w:rsid w:val="006A3849"/>
    <w:rsid w:val="006A51BA"/>
    <w:rsid w:val="006A694A"/>
    <w:rsid w:val="006A77DA"/>
    <w:rsid w:val="006B05B0"/>
    <w:rsid w:val="006B098B"/>
    <w:rsid w:val="006B20CB"/>
    <w:rsid w:val="006B25F2"/>
    <w:rsid w:val="006B2C0E"/>
    <w:rsid w:val="006B325F"/>
    <w:rsid w:val="006B3E18"/>
    <w:rsid w:val="006B5496"/>
    <w:rsid w:val="006B5B18"/>
    <w:rsid w:val="006B6F2D"/>
    <w:rsid w:val="006B701B"/>
    <w:rsid w:val="006B7D81"/>
    <w:rsid w:val="006C13DD"/>
    <w:rsid w:val="006C1CBC"/>
    <w:rsid w:val="006C43A5"/>
    <w:rsid w:val="006C4648"/>
    <w:rsid w:val="006C47C3"/>
    <w:rsid w:val="006C52EE"/>
    <w:rsid w:val="006C7FC2"/>
    <w:rsid w:val="006C7FC7"/>
    <w:rsid w:val="006D12F4"/>
    <w:rsid w:val="006D2662"/>
    <w:rsid w:val="006D30DA"/>
    <w:rsid w:val="006D4C85"/>
    <w:rsid w:val="006D56B5"/>
    <w:rsid w:val="006D5AC3"/>
    <w:rsid w:val="006D63FA"/>
    <w:rsid w:val="006D64F0"/>
    <w:rsid w:val="006D65DA"/>
    <w:rsid w:val="006D7CDE"/>
    <w:rsid w:val="006E09CD"/>
    <w:rsid w:val="006E0E69"/>
    <w:rsid w:val="006E1639"/>
    <w:rsid w:val="006E5391"/>
    <w:rsid w:val="006E59D0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121F"/>
    <w:rsid w:val="007126FA"/>
    <w:rsid w:val="00713792"/>
    <w:rsid w:val="0071470C"/>
    <w:rsid w:val="00715154"/>
    <w:rsid w:val="00715B7C"/>
    <w:rsid w:val="00717AAA"/>
    <w:rsid w:val="0072132D"/>
    <w:rsid w:val="00721477"/>
    <w:rsid w:val="00721479"/>
    <w:rsid w:val="00721521"/>
    <w:rsid w:val="007215BB"/>
    <w:rsid w:val="0072270F"/>
    <w:rsid w:val="00724304"/>
    <w:rsid w:val="00724E3C"/>
    <w:rsid w:val="00727358"/>
    <w:rsid w:val="00730BE5"/>
    <w:rsid w:val="00730D66"/>
    <w:rsid w:val="007313A0"/>
    <w:rsid w:val="00732392"/>
    <w:rsid w:val="00733714"/>
    <w:rsid w:val="00734F96"/>
    <w:rsid w:val="007354F0"/>
    <w:rsid w:val="00735E0B"/>
    <w:rsid w:val="00736401"/>
    <w:rsid w:val="00736B48"/>
    <w:rsid w:val="007376C0"/>
    <w:rsid w:val="00737E53"/>
    <w:rsid w:val="0074032A"/>
    <w:rsid w:val="00740373"/>
    <w:rsid w:val="00740697"/>
    <w:rsid w:val="00740E86"/>
    <w:rsid w:val="00742A5C"/>
    <w:rsid w:val="0074470A"/>
    <w:rsid w:val="007450CB"/>
    <w:rsid w:val="007459F1"/>
    <w:rsid w:val="0074628E"/>
    <w:rsid w:val="00746654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28B4"/>
    <w:rsid w:val="007632C9"/>
    <w:rsid w:val="00763526"/>
    <w:rsid w:val="00763BBE"/>
    <w:rsid w:val="00763D43"/>
    <w:rsid w:val="00763F06"/>
    <w:rsid w:val="0076419E"/>
    <w:rsid w:val="00764D8F"/>
    <w:rsid w:val="00765503"/>
    <w:rsid w:val="00765755"/>
    <w:rsid w:val="00765B93"/>
    <w:rsid w:val="0076686D"/>
    <w:rsid w:val="00766B2C"/>
    <w:rsid w:val="007677CA"/>
    <w:rsid w:val="007679ED"/>
    <w:rsid w:val="00770455"/>
    <w:rsid w:val="00770C8D"/>
    <w:rsid w:val="0077114D"/>
    <w:rsid w:val="007712B1"/>
    <w:rsid w:val="0077358D"/>
    <w:rsid w:val="00774BB1"/>
    <w:rsid w:val="00775F6C"/>
    <w:rsid w:val="0077677E"/>
    <w:rsid w:val="00776ACA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5D06"/>
    <w:rsid w:val="0078625D"/>
    <w:rsid w:val="00786CEF"/>
    <w:rsid w:val="00787BEB"/>
    <w:rsid w:val="00787DA0"/>
    <w:rsid w:val="007909DF"/>
    <w:rsid w:val="00790C36"/>
    <w:rsid w:val="0079118B"/>
    <w:rsid w:val="00791B77"/>
    <w:rsid w:val="00791D71"/>
    <w:rsid w:val="00792E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A8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1A3"/>
    <w:rsid w:val="007C0BF8"/>
    <w:rsid w:val="007C0E2D"/>
    <w:rsid w:val="007C2017"/>
    <w:rsid w:val="007C28F9"/>
    <w:rsid w:val="007C2CCF"/>
    <w:rsid w:val="007C2CF8"/>
    <w:rsid w:val="007C3123"/>
    <w:rsid w:val="007C42E7"/>
    <w:rsid w:val="007C6A5B"/>
    <w:rsid w:val="007C6D74"/>
    <w:rsid w:val="007C7928"/>
    <w:rsid w:val="007C7E44"/>
    <w:rsid w:val="007D050E"/>
    <w:rsid w:val="007D0BB0"/>
    <w:rsid w:val="007D21F8"/>
    <w:rsid w:val="007D32F0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0FA"/>
    <w:rsid w:val="007E6496"/>
    <w:rsid w:val="007E6F88"/>
    <w:rsid w:val="007F0A0C"/>
    <w:rsid w:val="007F26FE"/>
    <w:rsid w:val="007F29AB"/>
    <w:rsid w:val="007F4720"/>
    <w:rsid w:val="007F5005"/>
    <w:rsid w:val="007F50EE"/>
    <w:rsid w:val="007F64A9"/>
    <w:rsid w:val="007F6B0B"/>
    <w:rsid w:val="007F7393"/>
    <w:rsid w:val="0080003C"/>
    <w:rsid w:val="00801CB7"/>
    <w:rsid w:val="00802E9D"/>
    <w:rsid w:val="00803A3F"/>
    <w:rsid w:val="00803C86"/>
    <w:rsid w:val="00804F0D"/>
    <w:rsid w:val="008057E1"/>
    <w:rsid w:val="0080639B"/>
    <w:rsid w:val="008067A4"/>
    <w:rsid w:val="00806DFA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4A6"/>
    <w:rsid w:val="00822973"/>
    <w:rsid w:val="0082552D"/>
    <w:rsid w:val="008269A9"/>
    <w:rsid w:val="00827EB0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2D74"/>
    <w:rsid w:val="00843624"/>
    <w:rsid w:val="008436C6"/>
    <w:rsid w:val="008436F8"/>
    <w:rsid w:val="00843889"/>
    <w:rsid w:val="00844138"/>
    <w:rsid w:val="0084450A"/>
    <w:rsid w:val="008448C7"/>
    <w:rsid w:val="00845972"/>
    <w:rsid w:val="00845BB8"/>
    <w:rsid w:val="00845C41"/>
    <w:rsid w:val="00846639"/>
    <w:rsid w:val="00846E52"/>
    <w:rsid w:val="00846F80"/>
    <w:rsid w:val="008473AD"/>
    <w:rsid w:val="008473B9"/>
    <w:rsid w:val="0084777F"/>
    <w:rsid w:val="00847B85"/>
    <w:rsid w:val="008501EA"/>
    <w:rsid w:val="00850AA7"/>
    <w:rsid w:val="00850F09"/>
    <w:rsid w:val="00851AFE"/>
    <w:rsid w:val="00852D37"/>
    <w:rsid w:val="00853FFF"/>
    <w:rsid w:val="0085427F"/>
    <w:rsid w:val="0085437C"/>
    <w:rsid w:val="0085475D"/>
    <w:rsid w:val="00855560"/>
    <w:rsid w:val="00855D4A"/>
    <w:rsid w:val="008560AC"/>
    <w:rsid w:val="00856137"/>
    <w:rsid w:val="00857057"/>
    <w:rsid w:val="0085743B"/>
    <w:rsid w:val="00860A2C"/>
    <w:rsid w:val="00860AED"/>
    <w:rsid w:val="00862AAC"/>
    <w:rsid w:val="00862BE5"/>
    <w:rsid w:val="00862CDE"/>
    <w:rsid w:val="00863A03"/>
    <w:rsid w:val="0086524C"/>
    <w:rsid w:val="00865DEE"/>
    <w:rsid w:val="0086651D"/>
    <w:rsid w:val="00866FB1"/>
    <w:rsid w:val="008678DD"/>
    <w:rsid w:val="00867B3C"/>
    <w:rsid w:val="00867B5B"/>
    <w:rsid w:val="00867DF4"/>
    <w:rsid w:val="008702BF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0E9E"/>
    <w:rsid w:val="008A1A85"/>
    <w:rsid w:val="008A1E8D"/>
    <w:rsid w:val="008A2A70"/>
    <w:rsid w:val="008A34A5"/>
    <w:rsid w:val="008A568E"/>
    <w:rsid w:val="008A587D"/>
    <w:rsid w:val="008A5D01"/>
    <w:rsid w:val="008A6922"/>
    <w:rsid w:val="008A7102"/>
    <w:rsid w:val="008A7695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B7FCC"/>
    <w:rsid w:val="008C0A24"/>
    <w:rsid w:val="008C0A82"/>
    <w:rsid w:val="008C1064"/>
    <w:rsid w:val="008C1120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1550"/>
    <w:rsid w:val="00903677"/>
    <w:rsid w:val="00904013"/>
    <w:rsid w:val="00904CB2"/>
    <w:rsid w:val="0090608C"/>
    <w:rsid w:val="00907879"/>
    <w:rsid w:val="00907D74"/>
    <w:rsid w:val="0091052F"/>
    <w:rsid w:val="00910B21"/>
    <w:rsid w:val="00910E1E"/>
    <w:rsid w:val="0091133A"/>
    <w:rsid w:val="009131A7"/>
    <w:rsid w:val="00913615"/>
    <w:rsid w:val="00913901"/>
    <w:rsid w:val="009142D3"/>
    <w:rsid w:val="00914838"/>
    <w:rsid w:val="00914A89"/>
    <w:rsid w:val="00914E31"/>
    <w:rsid w:val="009153F2"/>
    <w:rsid w:val="00917B78"/>
    <w:rsid w:val="00917ED4"/>
    <w:rsid w:val="00922952"/>
    <w:rsid w:val="009238A8"/>
    <w:rsid w:val="00923B58"/>
    <w:rsid w:val="00924F93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2793"/>
    <w:rsid w:val="00952D8A"/>
    <w:rsid w:val="00953EFB"/>
    <w:rsid w:val="0095511E"/>
    <w:rsid w:val="00956669"/>
    <w:rsid w:val="009571E7"/>
    <w:rsid w:val="00957297"/>
    <w:rsid w:val="009576AB"/>
    <w:rsid w:val="00960093"/>
    <w:rsid w:val="00961119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0D15"/>
    <w:rsid w:val="0097145D"/>
    <w:rsid w:val="00972C60"/>
    <w:rsid w:val="00973CB4"/>
    <w:rsid w:val="00974E2C"/>
    <w:rsid w:val="009767D8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15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83F"/>
    <w:rsid w:val="00996DE0"/>
    <w:rsid w:val="00997921"/>
    <w:rsid w:val="00997EE5"/>
    <w:rsid w:val="009A0BB2"/>
    <w:rsid w:val="009A0D54"/>
    <w:rsid w:val="009A22E3"/>
    <w:rsid w:val="009A2A9C"/>
    <w:rsid w:val="009A3F24"/>
    <w:rsid w:val="009A5CC3"/>
    <w:rsid w:val="009A6CA3"/>
    <w:rsid w:val="009B01D8"/>
    <w:rsid w:val="009B086A"/>
    <w:rsid w:val="009B0AF5"/>
    <w:rsid w:val="009B116F"/>
    <w:rsid w:val="009B1B96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21D4"/>
    <w:rsid w:val="009D59CB"/>
    <w:rsid w:val="009D7582"/>
    <w:rsid w:val="009D7596"/>
    <w:rsid w:val="009E1023"/>
    <w:rsid w:val="009E51BC"/>
    <w:rsid w:val="009E5886"/>
    <w:rsid w:val="009E687B"/>
    <w:rsid w:val="009E7134"/>
    <w:rsid w:val="009F1A98"/>
    <w:rsid w:val="009F2272"/>
    <w:rsid w:val="009F3B11"/>
    <w:rsid w:val="009F63F5"/>
    <w:rsid w:val="009F65FA"/>
    <w:rsid w:val="009F66C2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0DCB"/>
    <w:rsid w:val="00A11497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27D5D"/>
    <w:rsid w:val="00A3039E"/>
    <w:rsid w:val="00A321B6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3777E"/>
    <w:rsid w:val="00A40101"/>
    <w:rsid w:val="00A414CF"/>
    <w:rsid w:val="00A417DD"/>
    <w:rsid w:val="00A41F01"/>
    <w:rsid w:val="00A43032"/>
    <w:rsid w:val="00A438A3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B49"/>
    <w:rsid w:val="00A61C20"/>
    <w:rsid w:val="00A62080"/>
    <w:rsid w:val="00A62427"/>
    <w:rsid w:val="00A62EA4"/>
    <w:rsid w:val="00A63704"/>
    <w:rsid w:val="00A639F6"/>
    <w:rsid w:val="00A63C52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19B"/>
    <w:rsid w:val="00A82492"/>
    <w:rsid w:val="00A878B0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A7C00"/>
    <w:rsid w:val="00AB23AA"/>
    <w:rsid w:val="00AB28FE"/>
    <w:rsid w:val="00AB2B39"/>
    <w:rsid w:val="00AB3627"/>
    <w:rsid w:val="00AB38B6"/>
    <w:rsid w:val="00AB3EF8"/>
    <w:rsid w:val="00AB4C55"/>
    <w:rsid w:val="00AB71D3"/>
    <w:rsid w:val="00AB7918"/>
    <w:rsid w:val="00AB7A9D"/>
    <w:rsid w:val="00AC0278"/>
    <w:rsid w:val="00AC0404"/>
    <w:rsid w:val="00AC0624"/>
    <w:rsid w:val="00AC074C"/>
    <w:rsid w:val="00AC1D35"/>
    <w:rsid w:val="00AC34A0"/>
    <w:rsid w:val="00AC362B"/>
    <w:rsid w:val="00AC399C"/>
    <w:rsid w:val="00AC41AB"/>
    <w:rsid w:val="00AC436F"/>
    <w:rsid w:val="00AC4B4A"/>
    <w:rsid w:val="00AC5199"/>
    <w:rsid w:val="00AC63F3"/>
    <w:rsid w:val="00AC678B"/>
    <w:rsid w:val="00AD0285"/>
    <w:rsid w:val="00AD02CA"/>
    <w:rsid w:val="00AD1FE1"/>
    <w:rsid w:val="00AD2890"/>
    <w:rsid w:val="00AD3325"/>
    <w:rsid w:val="00AD362A"/>
    <w:rsid w:val="00AD3D6A"/>
    <w:rsid w:val="00AD43A8"/>
    <w:rsid w:val="00AD4B9F"/>
    <w:rsid w:val="00AD50A7"/>
    <w:rsid w:val="00AD55B4"/>
    <w:rsid w:val="00AD5D1E"/>
    <w:rsid w:val="00AD695D"/>
    <w:rsid w:val="00AD7EE9"/>
    <w:rsid w:val="00AD7F62"/>
    <w:rsid w:val="00AE0F6F"/>
    <w:rsid w:val="00AE1F16"/>
    <w:rsid w:val="00AE3580"/>
    <w:rsid w:val="00AE48AF"/>
    <w:rsid w:val="00AE507F"/>
    <w:rsid w:val="00AE5DCF"/>
    <w:rsid w:val="00AE7211"/>
    <w:rsid w:val="00AE7BA5"/>
    <w:rsid w:val="00AF089B"/>
    <w:rsid w:val="00AF0C1D"/>
    <w:rsid w:val="00AF0C91"/>
    <w:rsid w:val="00AF1845"/>
    <w:rsid w:val="00AF24CD"/>
    <w:rsid w:val="00AF2C3B"/>
    <w:rsid w:val="00AF3809"/>
    <w:rsid w:val="00AF468F"/>
    <w:rsid w:val="00AF53E5"/>
    <w:rsid w:val="00AF5E73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2632"/>
    <w:rsid w:val="00B134ED"/>
    <w:rsid w:val="00B14A57"/>
    <w:rsid w:val="00B16BF3"/>
    <w:rsid w:val="00B171A7"/>
    <w:rsid w:val="00B200D7"/>
    <w:rsid w:val="00B21F12"/>
    <w:rsid w:val="00B23A2E"/>
    <w:rsid w:val="00B2449C"/>
    <w:rsid w:val="00B246F4"/>
    <w:rsid w:val="00B24B91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5D16"/>
    <w:rsid w:val="00B4715F"/>
    <w:rsid w:val="00B476E1"/>
    <w:rsid w:val="00B47DF4"/>
    <w:rsid w:val="00B50203"/>
    <w:rsid w:val="00B50D14"/>
    <w:rsid w:val="00B51384"/>
    <w:rsid w:val="00B51BFF"/>
    <w:rsid w:val="00B54480"/>
    <w:rsid w:val="00B55926"/>
    <w:rsid w:val="00B566FE"/>
    <w:rsid w:val="00B56D78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62DC"/>
    <w:rsid w:val="00B67111"/>
    <w:rsid w:val="00B70611"/>
    <w:rsid w:val="00B7108F"/>
    <w:rsid w:val="00B7275E"/>
    <w:rsid w:val="00B72951"/>
    <w:rsid w:val="00B734A2"/>
    <w:rsid w:val="00B73C38"/>
    <w:rsid w:val="00B7551A"/>
    <w:rsid w:val="00B75976"/>
    <w:rsid w:val="00B75E4A"/>
    <w:rsid w:val="00B75E8A"/>
    <w:rsid w:val="00B76222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17AA"/>
    <w:rsid w:val="00B92F3D"/>
    <w:rsid w:val="00B93526"/>
    <w:rsid w:val="00B93D8B"/>
    <w:rsid w:val="00B9478E"/>
    <w:rsid w:val="00B95A9A"/>
    <w:rsid w:val="00B96752"/>
    <w:rsid w:val="00B96FD9"/>
    <w:rsid w:val="00BA116B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D2F"/>
    <w:rsid w:val="00BA7E9F"/>
    <w:rsid w:val="00BB0AC9"/>
    <w:rsid w:val="00BB153F"/>
    <w:rsid w:val="00BB1785"/>
    <w:rsid w:val="00BB3356"/>
    <w:rsid w:val="00BB566F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68A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9D9"/>
    <w:rsid w:val="00BD6B20"/>
    <w:rsid w:val="00BD6E19"/>
    <w:rsid w:val="00BD75E4"/>
    <w:rsid w:val="00BE0D88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AFF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1EBA"/>
    <w:rsid w:val="00C03479"/>
    <w:rsid w:val="00C0356D"/>
    <w:rsid w:val="00C03EDA"/>
    <w:rsid w:val="00C041A3"/>
    <w:rsid w:val="00C05B87"/>
    <w:rsid w:val="00C067CB"/>
    <w:rsid w:val="00C06E67"/>
    <w:rsid w:val="00C076FE"/>
    <w:rsid w:val="00C10BFB"/>
    <w:rsid w:val="00C11683"/>
    <w:rsid w:val="00C11995"/>
    <w:rsid w:val="00C123E6"/>
    <w:rsid w:val="00C12439"/>
    <w:rsid w:val="00C13262"/>
    <w:rsid w:val="00C135F1"/>
    <w:rsid w:val="00C13ED5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6A8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226"/>
    <w:rsid w:val="00C3576E"/>
    <w:rsid w:val="00C37120"/>
    <w:rsid w:val="00C3786D"/>
    <w:rsid w:val="00C37BEF"/>
    <w:rsid w:val="00C40363"/>
    <w:rsid w:val="00C41FE2"/>
    <w:rsid w:val="00C42645"/>
    <w:rsid w:val="00C42C4A"/>
    <w:rsid w:val="00C4346D"/>
    <w:rsid w:val="00C449D7"/>
    <w:rsid w:val="00C46F38"/>
    <w:rsid w:val="00C47147"/>
    <w:rsid w:val="00C534ED"/>
    <w:rsid w:val="00C5388D"/>
    <w:rsid w:val="00C53B83"/>
    <w:rsid w:val="00C55B7D"/>
    <w:rsid w:val="00C55BA3"/>
    <w:rsid w:val="00C56CA2"/>
    <w:rsid w:val="00C56CBA"/>
    <w:rsid w:val="00C62871"/>
    <w:rsid w:val="00C62E7D"/>
    <w:rsid w:val="00C6374D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4D44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02BA"/>
    <w:rsid w:val="00C9162A"/>
    <w:rsid w:val="00C9170A"/>
    <w:rsid w:val="00C91EE4"/>
    <w:rsid w:val="00C91FE5"/>
    <w:rsid w:val="00C92CD9"/>
    <w:rsid w:val="00C94E55"/>
    <w:rsid w:val="00C955C3"/>
    <w:rsid w:val="00C95687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A7C95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262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18C"/>
    <w:rsid w:val="00CE7435"/>
    <w:rsid w:val="00CE7837"/>
    <w:rsid w:val="00CE7C25"/>
    <w:rsid w:val="00CF1A84"/>
    <w:rsid w:val="00CF1B36"/>
    <w:rsid w:val="00CF2770"/>
    <w:rsid w:val="00CF50D0"/>
    <w:rsid w:val="00CF5A88"/>
    <w:rsid w:val="00CF5B79"/>
    <w:rsid w:val="00CF6CD6"/>
    <w:rsid w:val="00CF7044"/>
    <w:rsid w:val="00CF73C1"/>
    <w:rsid w:val="00CF7B6E"/>
    <w:rsid w:val="00CF7D70"/>
    <w:rsid w:val="00CF7FAC"/>
    <w:rsid w:val="00D0187B"/>
    <w:rsid w:val="00D01EFC"/>
    <w:rsid w:val="00D02641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6F04"/>
    <w:rsid w:val="00D2774C"/>
    <w:rsid w:val="00D278E9"/>
    <w:rsid w:val="00D3162D"/>
    <w:rsid w:val="00D31816"/>
    <w:rsid w:val="00D31FF4"/>
    <w:rsid w:val="00D32B09"/>
    <w:rsid w:val="00D33645"/>
    <w:rsid w:val="00D347C1"/>
    <w:rsid w:val="00D359C8"/>
    <w:rsid w:val="00D360B6"/>
    <w:rsid w:val="00D371C8"/>
    <w:rsid w:val="00D3755E"/>
    <w:rsid w:val="00D375EC"/>
    <w:rsid w:val="00D3782F"/>
    <w:rsid w:val="00D3799A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1527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E73"/>
    <w:rsid w:val="00D65F72"/>
    <w:rsid w:val="00D660AC"/>
    <w:rsid w:val="00D6666F"/>
    <w:rsid w:val="00D670DF"/>
    <w:rsid w:val="00D67F57"/>
    <w:rsid w:val="00D7109E"/>
    <w:rsid w:val="00D71387"/>
    <w:rsid w:val="00D72970"/>
    <w:rsid w:val="00D73002"/>
    <w:rsid w:val="00D7310A"/>
    <w:rsid w:val="00D7393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63E8"/>
    <w:rsid w:val="00D8777C"/>
    <w:rsid w:val="00D87876"/>
    <w:rsid w:val="00D925C0"/>
    <w:rsid w:val="00D92A23"/>
    <w:rsid w:val="00D95F5C"/>
    <w:rsid w:val="00D973B5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5611"/>
    <w:rsid w:val="00DA6724"/>
    <w:rsid w:val="00DA6C24"/>
    <w:rsid w:val="00DA7BEF"/>
    <w:rsid w:val="00DB1385"/>
    <w:rsid w:val="00DB143B"/>
    <w:rsid w:val="00DB14A2"/>
    <w:rsid w:val="00DB1625"/>
    <w:rsid w:val="00DB168A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0982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E795E"/>
    <w:rsid w:val="00DF08F8"/>
    <w:rsid w:val="00DF0E70"/>
    <w:rsid w:val="00DF2BD7"/>
    <w:rsid w:val="00DF3885"/>
    <w:rsid w:val="00DF48A0"/>
    <w:rsid w:val="00DF4A2F"/>
    <w:rsid w:val="00DF4E12"/>
    <w:rsid w:val="00DF64E5"/>
    <w:rsid w:val="00DF76FA"/>
    <w:rsid w:val="00E0061A"/>
    <w:rsid w:val="00E009F1"/>
    <w:rsid w:val="00E02DA0"/>
    <w:rsid w:val="00E05719"/>
    <w:rsid w:val="00E05867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55DC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2122"/>
    <w:rsid w:val="00E33FEE"/>
    <w:rsid w:val="00E343F1"/>
    <w:rsid w:val="00E3599B"/>
    <w:rsid w:val="00E36796"/>
    <w:rsid w:val="00E36897"/>
    <w:rsid w:val="00E36CDD"/>
    <w:rsid w:val="00E37093"/>
    <w:rsid w:val="00E373B9"/>
    <w:rsid w:val="00E37B1A"/>
    <w:rsid w:val="00E37B4B"/>
    <w:rsid w:val="00E37FD5"/>
    <w:rsid w:val="00E4036B"/>
    <w:rsid w:val="00E40E07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2BB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10"/>
    <w:rsid w:val="00E7053F"/>
    <w:rsid w:val="00E71306"/>
    <w:rsid w:val="00E72484"/>
    <w:rsid w:val="00E7318D"/>
    <w:rsid w:val="00E73C68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5B7"/>
    <w:rsid w:val="00E97DE4"/>
    <w:rsid w:val="00EA0524"/>
    <w:rsid w:val="00EA07BE"/>
    <w:rsid w:val="00EA089C"/>
    <w:rsid w:val="00EA1388"/>
    <w:rsid w:val="00EA1594"/>
    <w:rsid w:val="00EA3091"/>
    <w:rsid w:val="00EA4AFB"/>
    <w:rsid w:val="00EA5539"/>
    <w:rsid w:val="00EA61D0"/>
    <w:rsid w:val="00EA6834"/>
    <w:rsid w:val="00EA6F91"/>
    <w:rsid w:val="00EA772C"/>
    <w:rsid w:val="00EB0CC1"/>
    <w:rsid w:val="00EB48CA"/>
    <w:rsid w:val="00EB48FC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0A2F"/>
    <w:rsid w:val="00ED115A"/>
    <w:rsid w:val="00ED3430"/>
    <w:rsid w:val="00ED47EE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AA2"/>
    <w:rsid w:val="00EE7CBB"/>
    <w:rsid w:val="00EF0F40"/>
    <w:rsid w:val="00EF1482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6CE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7E9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1E9"/>
    <w:rsid w:val="00F22900"/>
    <w:rsid w:val="00F22B71"/>
    <w:rsid w:val="00F230D8"/>
    <w:rsid w:val="00F23800"/>
    <w:rsid w:val="00F23B6D"/>
    <w:rsid w:val="00F23F90"/>
    <w:rsid w:val="00F246B0"/>
    <w:rsid w:val="00F251BE"/>
    <w:rsid w:val="00F25583"/>
    <w:rsid w:val="00F261AD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35FB4"/>
    <w:rsid w:val="00F40237"/>
    <w:rsid w:val="00F42551"/>
    <w:rsid w:val="00F440EA"/>
    <w:rsid w:val="00F443CC"/>
    <w:rsid w:val="00F44873"/>
    <w:rsid w:val="00F455DB"/>
    <w:rsid w:val="00F46423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0991"/>
    <w:rsid w:val="00F71F9C"/>
    <w:rsid w:val="00F723A2"/>
    <w:rsid w:val="00F72B7D"/>
    <w:rsid w:val="00F7353F"/>
    <w:rsid w:val="00F73D7D"/>
    <w:rsid w:val="00F75454"/>
    <w:rsid w:val="00F75C20"/>
    <w:rsid w:val="00F7686D"/>
    <w:rsid w:val="00F76C6A"/>
    <w:rsid w:val="00F77154"/>
    <w:rsid w:val="00F7751F"/>
    <w:rsid w:val="00F77734"/>
    <w:rsid w:val="00F77FDA"/>
    <w:rsid w:val="00F801C9"/>
    <w:rsid w:val="00F80D35"/>
    <w:rsid w:val="00F81A3D"/>
    <w:rsid w:val="00F81FA4"/>
    <w:rsid w:val="00F8405A"/>
    <w:rsid w:val="00F84BA8"/>
    <w:rsid w:val="00F857E6"/>
    <w:rsid w:val="00F863AC"/>
    <w:rsid w:val="00F86643"/>
    <w:rsid w:val="00F86B6D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B3D82"/>
    <w:rsid w:val="00FC03DF"/>
    <w:rsid w:val="00FC16D0"/>
    <w:rsid w:val="00FC1D87"/>
    <w:rsid w:val="00FC20DA"/>
    <w:rsid w:val="00FC2909"/>
    <w:rsid w:val="00FC2F83"/>
    <w:rsid w:val="00FC393B"/>
    <w:rsid w:val="00FC3F2B"/>
    <w:rsid w:val="00FC44F6"/>
    <w:rsid w:val="00FC5397"/>
    <w:rsid w:val="00FC5C94"/>
    <w:rsid w:val="00FC61AB"/>
    <w:rsid w:val="00FC675B"/>
    <w:rsid w:val="00FC715A"/>
    <w:rsid w:val="00FD2203"/>
    <w:rsid w:val="00FD2C42"/>
    <w:rsid w:val="00FD2F48"/>
    <w:rsid w:val="00FD39DC"/>
    <w:rsid w:val="00FD511F"/>
    <w:rsid w:val="00FD58D5"/>
    <w:rsid w:val="00FD622C"/>
    <w:rsid w:val="00FE1101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0E60"/>
    <w:rsid w:val="00FF1DC8"/>
    <w:rsid w:val="00FF2EB8"/>
    <w:rsid w:val="00FF3D1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29CF011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hyperlink" Target="http://www.tchibo.sk" TargetMode="External"/><Relationship Id="rId18" Type="http://schemas.openxmlformats.org/officeDocument/2006/relationships/hyperlink" Target="http://www.tchibo.s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chibo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4.jpeg"/><Relationship Id="rId17" Type="http://schemas.openxmlformats.org/officeDocument/2006/relationships/image" Target="media/image3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chibo.s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chibo.sk" TargetMode="External"/><Relationship Id="rId19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32.jpeg"/><Relationship Id="rId14" Type="http://schemas.openxmlformats.org/officeDocument/2006/relationships/image" Target="media/image3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5</cp:revision>
  <dcterms:created xsi:type="dcterms:W3CDTF">2024-09-25T13:44:00Z</dcterms:created>
  <dcterms:modified xsi:type="dcterms:W3CDTF">2024-09-26T07:42:00Z</dcterms:modified>
</cp:coreProperties>
</file>