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1239" w14:textId="77777777" w:rsidR="000F21C9" w:rsidRPr="00023803" w:rsidRDefault="000F21C9" w:rsidP="00023803">
      <w:pPr>
        <w:pStyle w:val="Bezriadkovania"/>
        <w:spacing w:line="276" w:lineRule="auto"/>
        <w:jc w:val="both"/>
        <w:rPr>
          <w:rFonts w:cstheme="minorHAnsi"/>
          <w:color w:val="000000"/>
          <w:lang w:val="sk-SK"/>
        </w:rPr>
      </w:pPr>
      <w:r w:rsidRPr="00023803">
        <w:rPr>
          <w:rFonts w:cstheme="minorHAnsi"/>
          <w:color w:val="000000"/>
          <w:lang w:val="sk-SK"/>
        </w:rPr>
        <w:t>TLAČOVÁ SPRÁVA</w:t>
      </w:r>
    </w:p>
    <w:p w14:paraId="69D7C348" w14:textId="331D96EF" w:rsidR="00FB07E7" w:rsidRPr="00C765BC" w:rsidRDefault="00FB07E7" w:rsidP="00FB07E7">
      <w:pPr>
        <w:pStyle w:val="Bezriadkovania"/>
        <w:spacing w:line="276" w:lineRule="auto"/>
        <w:jc w:val="both"/>
        <w:rPr>
          <w:rFonts w:ascii="Calibri" w:hAnsi="Calibri" w:cs="Calibri"/>
          <w:color w:val="000000"/>
          <w:lang w:val="sk-SK"/>
        </w:rPr>
      </w:pPr>
      <w:r w:rsidRPr="00C765BC">
        <w:rPr>
          <w:rFonts w:ascii="Calibri" w:hAnsi="Calibri" w:cs="Calibri"/>
          <w:color w:val="000000"/>
          <w:lang w:val="sk-SK"/>
        </w:rPr>
        <w:t xml:space="preserve">Bratislava </w:t>
      </w:r>
      <w:r w:rsidR="00C10D19">
        <w:rPr>
          <w:rFonts w:ascii="Calibri" w:hAnsi="Calibri" w:cs="Calibri"/>
          <w:color w:val="000000"/>
          <w:lang w:val="sk-SK"/>
        </w:rPr>
        <w:t>14</w:t>
      </w:r>
      <w:r w:rsidR="006D1E36">
        <w:rPr>
          <w:rFonts w:ascii="Calibri" w:hAnsi="Calibri" w:cs="Calibri"/>
          <w:color w:val="000000"/>
          <w:lang w:val="sk-SK"/>
        </w:rPr>
        <w:t xml:space="preserve">. </w:t>
      </w:r>
      <w:r w:rsidR="00C10D19">
        <w:rPr>
          <w:rFonts w:ascii="Calibri" w:hAnsi="Calibri" w:cs="Calibri"/>
          <w:color w:val="000000"/>
          <w:lang w:val="sk-SK"/>
        </w:rPr>
        <w:t xml:space="preserve">novembra </w:t>
      </w:r>
      <w:r w:rsidRPr="00C765BC">
        <w:rPr>
          <w:rFonts w:ascii="Calibri" w:hAnsi="Calibri" w:cs="Calibri"/>
          <w:color w:val="000000"/>
          <w:lang w:val="sk-SK"/>
        </w:rPr>
        <w:t>202</w:t>
      </w:r>
      <w:r w:rsidR="00FC6328">
        <w:rPr>
          <w:rFonts w:ascii="Calibri" w:hAnsi="Calibri" w:cs="Calibri"/>
          <w:color w:val="000000"/>
          <w:lang w:val="sk-SK"/>
        </w:rPr>
        <w:t>3</w:t>
      </w:r>
    </w:p>
    <w:p w14:paraId="361B03B0" w14:textId="77777777" w:rsidR="00F77635" w:rsidRPr="00023803" w:rsidRDefault="00F77635" w:rsidP="00023803">
      <w:pPr>
        <w:pStyle w:val="Bezriadkovania"/>
        <w:spacing w:line="276" w:lineRule="auto"/>
        <w:jc w:val="both"/>
        <w:rPr>
          <w:rStyle w:val="q4iawc"/>
          <w:rFonts w:cstheme="minorHAnsi"/>
          <w:color w:val="000000"/>
          <w:lang w:val="sk-SK"/>
        </w:rPr>
      </w:pPr>
    </w:p>
    <w:p w14:paraId="01BCD293" w14:textId="5366044C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b/>
          <w:bCs/>
          <w:kern w:val="2"/>
          <w:sz w:val="28"/>
          <w:szCs w:val="28"/>
          <w:lang w:val="sk-SK"/>
        </w:rPr>
      </w:pPr>
      <w:bookmarkStart w:id="0" w:name="_Hlk142575011"/>
      <w:r w:rsidRPr="00C10D19">
        <w:rPr>
          <w:rFonts w:eastAsia="Times New Roman" w:cstheme="minorHAnsi"/>
          <w:b/>
          <w:bCs/>
          <w:kern w:val="2"/>
          <w:sz w:val="28"/>
          <w:szCs w:val="28"/>
          <w:lang w:val="sk-SK"/>
        </w:rPr>
        <w:t xml:space="preserve">Je dnešná najmladšia generácia </w:t>
      </w:r>
      <w:r>
        <w:rPr>
          <w:rFonts w:eastAsia="Times New Roman" w:cstheme="minorHAnsi"/>
          <w:b/>
          <w:bCs/>
          <w:kern w:val="2"/>
          <w:sz w:val="28"/>
          <w:szCs w:val="28"/>
          <w:lang w:val="sk-SK"/>
        </w:rPr>
        <w:t xml:space="preserve">iba </w:t>
      </w:r>
      <w:r w:rsidRPr="00C10D19">
        <w:rPr>
          <w:rFonts w:eastAsia="Times New Roman" w:cstheme="minorHAnsi"/>
          <w:b/>
          <w:bCs/>
          <w:kern w:val="2"/>
          <w:sz w:val="28"/>
          <w:szCs w:val="28"/>
          <w:lang w:val="sk-SK"/>
        </w:rPr>
        <w:t xml:space="preserve">lenivá? 10 dôvodov, pre ktoré sa mladí rozhodnú prijať pracovnú ponuku </w:t>
      </w:r>
    </w:p>
    <w:p w14:paraId="43E70FBE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b/>
          <w:bCs/>
          <w:kern w:val="2"/>
          <w:lang w:val="sk-SK"/>
        </w:rPr>
      </w:pPr>
    </w:p>
    <w:p w14:paraId="1253CAAA" w14:textId="0F99F56B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bookmarkStart w:id="1" w:name="_Hlk150844472"/>
      <w:r w:rsidRPr="00C10D19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>O generácii Z, teda o mladých ľuďoch vo veku 16 – 26 rokov, sa často hovorí ako o „lenivej generácii“. Potvrdzujú to aj štatistiky ÚPSVaR, podľa ktorých bolo ku koncu septembra na úradoch práce evidovaných 24 111 ľudí do 24 rokov. To je približne 14 % z celkového počtu evidovaných nezamestnaných na Slovensku. Označiť niekoho len za lenivého je však prílišné zjednodušenie. Aká je vlastne generácia Z? Čo očakáva od zamestnávateľa a čo mu dokáže ponúknuť? A čo najviac motivuje mladých nastúpiť do práce? Zaujímavé dáta priniesol v tomto smere Generačný prieskum</w:t>
      </w:r>
      <w:r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 xml:space="preserve"> personálnej</w:t>
      </w:r>
      <w:r w:rsidRPr="00C10D19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 xml:space="preserve"> agentúry Grafton.</w:t>
      </w:r>
    </w:p>
    <w:bookmarkEnd w:id="1"/>
    <w:p w14:paraId="33928FAF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700370AB" w14:textId="77777777" w:rsid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Priveľa ich nepracuje ani neštuduje. Podľa údajov Štatistického úradu SR bola prvom a druhom kvartáli 2023 nezamestnanosť vo vekovej kategórii od 20 do 24 rokov okolo 16 %. To je približne každý šiesty mladý človek v tomto veku, ktorý už ukončil štúdium. Pri celkovej nezamestnanosti všetkých vekových skupín 5,7 % je to viac než dosť. Na Slovensku sa pritom dlhodobo hovorí o desiatkach tisíc neobsadených pracovných miest a problémoch firiem nájsť nových zamestnancov. </w:t>
      </w:r>
    </w:p>
    <w:p w14:paraId="4107C91B" w14:textId="77777777" w:rsid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189F01B2" w14:textId="632D0451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val="sk-SK" w:eastAsia="sk-SK"/>
        </w:rPr>
      </w:pP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>„Vzhľadom na mieru nezamestnanosti</w:t>
      </w:r>
      <w:r w:rsidRPr="00C10D19">
        <w:rPr>
          <w:rFonts w:eastAsia="Times New Roman" w:cstheme="minorHAnsi"/>
          <w:i/>
          <w:iCs/>
          <w:color w:val="000000" w:themeColor="text1"/>
          <w:sz w:val="24"/>
          <w:szCs w:val="24"/>
          <w:lang w:val="sk-SK" w:eastAsia="sk-SK"/>
        </w:rPr>
        <w:t xml:space="preserve">, ktorá je </w:t>
      </w: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 xml:space="preserve">u nás v súčasnosti veľmi nízka, ako aj na celkovú situáciu na pracovnom trhu, by dnes mladí ľudia všeobecne </w:t>
      </w:r>
      <w:r w:rsidRPr="00C10D19">
        <w:rPr>
          <w:rFonts w:eastAsia="Times New Roman" w:cstheme="minorHAnsi"/>
          <w:i/>
          <w:iCs/>
          <w:color w:val="000000" w:themeColor="text1"/>
          <w:sz w:val="24"/>
          <w:szCs w:val="24"/>
          <w:lang w:val="sk-SK" w:eastAsia="sk-SK"/>
        </w:rPr>
        <w:t>nemali mať problém nájsť si prácu. Problém tzv. generácie Z je však často v nezáujme vôbec začať pracovať. Dlhodobým trendom je napríklad odďaľovanie povinnosti nastúpiť do práce, akési predĺženie prázdnin po ukončení školy, čo sa prejavuje aj na štatistikách najmä na jeseň,“</w:t>
      </w:r>
      <w:r w:rsidRPr="00C10D19">
        <w:rPr>
          <w:rFonts w:eastAsia="Times New Roman" w:cstheme="minorHAnsi"/>
          <w:color w:val="000000" w:themeColor="text1"/>
          <w:sz w:val="24"/>
          <w:szCs w:val="24"/>
          <w:lang w:val="sk-SK" w:eastAsia="sk-SK"/>
        </w:rPr>
        <w:t xml:space="preserve"> hovorí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Martin Malo, riaditeľ personálnej agentúry Grafton Slovakia a </w:t>
      </w:r>
      <w:proofErr w:type="spellStart"/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Gi</w:t>
      </w:r>
      <w:proofErr w:type="spellEnd"/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 Group a pokračuje: </w:t>
      </w: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 xml:space="preserve">„Ako vyplynulo aj z nášho prieskumu, generácia Z má o svojom pracovnom živote pomerne špecifické predstavy a má aj svoje špecifické očakávania. Najmä </w:t>
      </w:r>
      <w:r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>mzdové</w:t>
      </w: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 xml:space="preserve">. Aby sme však neboli nespravodliví, na druhej strane má táto generácia zamestnávateľom aj čo ponúknuť – okrem prirodzených digitálnych zručností sú to napríklad aj jazykové znalosti, ktoré sú pri dnešných mladých ľuďoch všeobecne na vysokej úrovni, schopnosť komunikovať, pracovať v tíme alebo rýchlo sa učiť nové veci. A práve </w:t>
      </w:r>
      <w:r w:rsidRPr="00C10D19">
        <w:rPr>
          <w:rFonts w:eastAsia="Times New Roman" w:cstheme="minorHAnsi"/>
          <w:i/>
          <w:iCs/>
          <w:color w:val="000000" w:themeColor="text1"/>
          <w:sz w:val="24"/>
          <w:szCs w:val="24"/>
          <w:lang w:val="sk-SK"/>
        </w:rPr>
        <w:t>osobnostné predpoklady, ako je ochota učiť sa, alebo schopnosť pracovať v tíme, sú dnes pre firmy často dôležitejšie než len teoretické vedomosti.“</w:t>
      </w:r>
    </w:p>
    <w:p w14:paraId="2710CA54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4A2EC8FD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>Aká je prvá digitálna generácia?</w:t>
      </w:r>
    </w:p>
    <w:p w14:paraId="7FE16EE5" w14:textId="77777777" w:rsid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Generácia dnešných mladých ľudí vo veku od 16 do 26 rokov, nazývaná aj generáciou Z, je jediná, ktorá si nepamätá svet bez online prostredia.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Je teda prvou generáciou digitálneho veku, ktorá vyrástla vo svete, kde inovácie pribúdajú rýchlejšie ako kedykoľvek predtým. Ich názory a postoje odmalička formuje silné prepojenie s technológiami. </w:t>
      </w:r>
      <w:r w:rsidRPr="00C10D19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Žijú s obrovským množstvom informácií a majú nástroje na ich analýzu.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Bez problémov sa pohybujú v online priestore a rýchlo a bez problémov sa dokážu prispôsobiť zmenám.</w:t>
      </w:r>
    </w:p>
    <w:p w14:paraId="066830FE" w14:textId="77777777" w:rsidR="00C10D19" w:rsidRDefault="00C10D19" w:rsidP="00C10D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sz w:val="24"/>
          <w:szCs w:val="24"/>
          <w:lang w:val="sk-SK"/>
        </w:rPr>
        <w:lastRenderedPageBreak/>
        <w:t>Sú priami a otvorení.</w:t>
      </w:r>
      <w:r w:rsidRPr="00C10D19">
        <w:rPr>
          <w:rFonts w:eastAsia="Times New Roman" w:cstheme="minorHAnsi"/>
          <w:b/>
          <w:bCs/>
          <w:color w:val="000000" w:themeColor="text1"/>
          <w:sz w:val="24"/>
          <w:szCs w:val="24"/>
          <w:lang w:val="sk-SK"/>
        </w:rPr>
        <w:t xml:space="preserve"> </w:t>
      </w:r>
      <w:r w:rsidRPr="00C10D19">
        <w:rPr>
          <w:rFonts w:eastAsia="Times New Roman" w:cstheme="minorHAnsi"/>
          <w:color w:val="000000" w:themeColor="text1"/>
          <w:sz w:val="24"/>
          <w:szCs w:val="24"/>
          <w:lang w:val="sk-SK"/>
        </w:rPr>
        <w:t>Nemajú predsudky voči rasám, etnikám a kultúram, je im blízka rozmanitosť a rôznorodosť. Majú svoje pravidlá a sú veľmi sebavedomí. Ich prehnané sebavedomie, ktoré často hraničí až s aroganciou, ich však neraz dostáva do problémov. Zároveň je ich mentálne zdravie často veľmi krehké kvôli tlaku, ktorému sú vystavení na sociálnych sieťach.</w:t>
      </w:r>
    </w:p>
    <w:p w14:paraId="4318806E" w14:textId="77777777" w:rsidR="00C10D19" w:rsidRPr="00C10D19" w:rsidRDefault="00C10D19" w:rsidP="00C10D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</w:p>
    <w:p w14:paraId="662C4608" w14:textId="77777777" w:rsid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Robiť viac vecí naraz je pre nich prirodzené, preto vyhľadávajú flexibilné pracovné možnosti. Túžia po maximálnej nezávislosti, neradi sa však rozhodujú sami. Sú skvelí tímoví hráči, radi komunikujú a zisťujú názory iných. Ich osobný čas je pre nich dôležitý – nechcú robiť nadčasy a striktne oddeľujú súkromie od práce. Požadujú, aby hodnoty, ktoré vyznávajú, boli aj súčasťou ich práce, ktorá by mala byť zmysluplná a prispieť k pozitívnej zmene sveta.</w:t>
      </w:r>
    </w:p>
    <w:p w14:paraId="355A9FFF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4B877EDE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Nemajú však odborné znalosti na najvyššej úrovni. V kombinácii s tým, že najvyššie hodnotia vlastnú schopnosť učiť sa nové veci to môže vyzerať aj tak, že sa domnievajú, že nepotrebujú konkrétnu odbornosť a majú pocit, že schopnosť učiť sa ju nahradí. Ich odpovede v Generačnom prieskume agentúry Grafton potvrdili aj hypotézu, že napriek tomu, že sú vnímaní ako virtuálni, sú i sociálni.</w:t>
      </w:r>
    </w:p>
    <w:p w14:paraId="281ADBF3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2974AFD4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>Finančné očakávania verzus realita</w:t>
      </w:r>
    </w:p>
    <w:p w14:paraId="7C8A147B" w14:textId="21EF4580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Z prieskumu personálnej agentúry Grafton vyplynulo, že generácia Z má vo vzťahu k svojej práci vysoké očakávania.</w:t>
      </w:r>
      <w:r w:rsidRPr="00C10D19">
        <w:rPr>
          <w:rFonts w:eastAsia="Times New Roman" w:cstheme="minorHAnsi"/>
          <w:i/>
          <w:iCs/>
          <w:color w:val="000000" w:themeColor="text1"/>
          <w:sz w:val="24"/>
          <w:szCs w:val="24"/>
          <w:lang w:val="sk-SK" w:eastAsia="sk-SK"/>
        </w:rPr>
        <w:t xml:space="preserve"> </w:t>
      </w: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>„Nie sú ochotní pracovať za minimálnu mzdu, za svoj pracovný výkon chcú byť aj patrične ohodnotení, čo by si mali uvedomiť aj ich budúci zamestnávatelia – ak chcú kvalitných mladých ľudí prilákať a udržať si ich, musia ich dokázať aj patrične odmeniť,“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 upozorňuje M. Malo. </w:t>
      </w: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>„</w:t>
      </w:r>
      <w:r w:rsidRPr="00C10D19">
        <w:rPr>
          <w:rFonts w:eastAsia="Times New Roman" w:cstheme="minorHAnsi"/>
          <w:i/>
          <w:iCs/>
          <w:color w:val="000000" w:themeColor="text1"/>
          <w:sz w:val="24"/>
          <w:szCs w:val="24"/>
          <w:lang w:val="sk-SK"/>
        </w:rPr>
        <w:t xml:space="preserve">Väčšina príslušníkov generácie Z </w:t>
      </w:r>
      <w:proofErr w:type="spellStart"/>
      <w:r w:rsidRPr="00C10D19">
        <w:rPr>
          <w:rFonts w:eastAsia="Times New Roman" w:cstheme="minorHAnsi"/>
          <w:i/>
          <w:iCs/>
          <w:color w:val="000000" w:themeColor="text1"/>
          <w:sz w:val="24"/>
          <w:szCs w:val="24"/>
          <w:lang w:val="sk-SK"/>
        </w:rPr>
        <w:t>z</w:t>
      </w:r>
      <w:proofErr w:type="spellEnd"/>
      <w:r w:rsidRPr="00C10D19">
        <w:rPr>
          <w:rFonts w:eastAsia="Times New Roman" w:cstheme="minorHAnsi"/>
          <w:i/>
          <w:iCs/>
          <w:color w:val="000000" w:themeColor="text1"/>
          <w:sz w:val="24"/>
          <w:szCs w:val="24"/>
          <w:lang w:val="sk-SK"/>
        </w:rPr>
        <w:t xml:space="preserve"> našej vzorky nastupovala do svojho prvého zamestnania v období rokov 2018 – 2021, pričom najväčšie percento z nich – takmer tretina, mala nástupn</w:t>
      </w:r>
      <w:r>
        <w:rPr>
          <w:rFonts w:eastAsia="Times New Roman" w:cstheme="minorHAnsi"/>
          <w:i/>
          <w:iCs/>
          <w:color w:val="000000" w:themeColor="text1"/>
          <w:sz w:val="24"/>
          <w:szCs w:val="24"/>
          <w:lang w:val="sk-SK"/>
        </w:rPr>
        <w:t>ú mzdu</w:t>
      </w:r>
      <w:r w:rsidRPr="00C10D19">
        <w:rPr>
          <w:rFonts w:eastAsia="Times New Roman" w:cstheme="minorHAnsi"/>
          <w:i/>
          <w:iCs/>
          <w:color w:val="000000" w:themeColor="text1"/>
          <w:sz w:val="24"/>
          <w:szCs w:val="24"/>
          <w:lang w:val="sk-SK"/>
        </w:rPr>
        <w:t xml:space="preserve"> 600 – 800 €. 26 % mladých nastupovalo so mzdou 800 až 1000 € a 13 % ich dostalo na svoju prvú výplatu viac než 1 000 €. Hovoríme o </w:t>
      </w: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 xml:space="preserve">hrubej nástupnej mzde bez bonusov a benefitov,“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upresňuje riaditeľ personálnej agentúry Grafton a</w:t>
      </w:r>
      <w:r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 p</w:t>
      </w:r>
      <w:r w:rsidRPr="00C10D19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okračuje. </w:t>
      </w:r>
      <w:r w:rsidRPr="00C10D19">
        <w:rPr>
          <w:rFonts w:eastAsia="Times New Roman" w:cstheme="minorHAnsi"/>
          <w:i/>
          <w:iCs/>
          <w:color w:val="000000" w:themeColor="text1"/>
          <w:sz w:val="24"/>
          <w:szCs w:val="24"/>
          <w:lang w:val="sk-SK"/>
        </w:rPr>
        <w:t>„</w:t>
      </w: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>Viac než polovica respondentov – presnejšie 56 %, mala pritom vyššie očakávania a boli so svojou mzdou viac či menej nespokojní. Len 26 % ich uviedlo, že nástupná mzda úplne zodpovedala ich predstave a bola taká, akú žiadali.“</w:t>
      </w:r>
    </w:p>
    <w:p w14:paraId="5840A2ED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42B73BD5" w14:textId="0ED04035" w:rsidR="00C10D19" w:rsidRDefault="00C10D19" w:rsidP="00C10D19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 xml:space="preserve">Ich čas sa dá vyvážiť peniazmi, prácu však nehodnotia len výškou </w:t>
      </w:r>
      <w:r w:rsidR="002F49E3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>mzdy</w:t>
      </w:r>
    </w:p>
    <w:p w14:paraId="0A7F3D23" w14:textId="36A737D3" w:rsid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Leniví zrejme nie sú. Aspoň nie všetci. Podľa zistení </w:t>
      </w:r>
      <w:r w:rsidR="002F49E3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z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Generačného prieskumu agentúry Grafton až 35 % mladých nemá problém tráviť v práci viac než 8 hodín, 18 % je dokonca ochotných pracovať denne viac než 10 hodín.</w:t>
      </w:r>
      <w:r w:rsidRPr="00C10D19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 xml:space="preserve">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Naproti tomu takmer 30 % by privítalo pracovnú dobu kratšiu ako je štandard.</w:t>
      </w:r>
    </w:p>
    <w:p w14:paraId="5EA314C2" w14:textId="77777777" w:rsidR="002F49E3" w:rsidRPr="00C10D19" w:rsidRDefault="002F49E3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4E592AA0" w14:textId="79B1D815" w:rsidR="00C10D19" w:rsidRDefault="00C10D19" w:rsidP="00C10D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sz w:val="24"/>
          <w:szCs w:val="24"/>
          <w:lang w:val="sk-SK"/>
        </w:rPr>
        <w:t>A čo je pre generáciu Z dôležitejšie – čas</w:t>
      </w:r>
      <w:r w:rsidR="002F49E3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</w:t>
      </w:r>
      <w:r w:rsidRPr="00C10D19">
        <w:rPr>
          <w:rFonts w:eastAsia="Times New Roman" w:cstheme="minorHAnsi"/>
          <w:color w:val="000000" w:themeColor="text1"/>
          <w:sz w:val="24"/>
          <w:szCs w:val="24"/>
          <w:lang w:val="sk-SK"/>
        </w:rPr>
        <w:t>alebo peniaze? Zrejme peniaze. Väčšina, presnejšie 67 %, uprednostňuje vyššiu mzdu na úkor mimopracovného času. Len 33 % dá prednosť voľnému času aj za cenu nižšieho príjmu.</w:t>
      </w:r>
    </w:p>
    <w:p w14:paraId="54D0C693" w14:textId="77777777" w:rsidR="002F49E3" w:rsidRPr="00C10D19" w:rsidRDefault="002F49E3" w:rsidP="00C10D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</w:p>
    <w:p w14:paraId="4DC51DD5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lastRenderedPageBreak/>
        <w:t>„Na druhej strane treba povedať, že dnešní mladí ľudia nechcú pracovať len preto, aby si zarobili. Vyhľadávajú skôr prácu, ktorá ich baví, napĺňa a sú v nej vytvorené vhodné pracovné podmienky. V prípade, že im niektorá z týchto vecí nevyhovuje, nemajú problém zamestnanie opustiť a nájsť si niečo ďalšie,“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 dopĺňa Martin Malo. </w:t>
      </w: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>„Od zamestnávateľov tiež očakávajú vyššiu istotu zamestnania, ale aj etické podnikanie a väčšiu zodpovednosť za riešenie klimatických tém a sociálnych problémov,“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 dodáva.</w:t>
      </w:r>
    </w:p>
    <w:p w14:paraId="1E1648D3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</w:pPr>
    </w:p>
    <w:p w14:paraId="57F49553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>Ide im najmä o peniaze, no oceňujú aj užitočné skúsenosti</w:t>
      </w:r>
    </w:p>
    <w:p w14:paraId="5D1186B7" w14:textId="77777777" w:rsid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Čo generáciu Z v práci najviac motivuje? Najvyššou motiváciou je pre nich mzda – uviedlo ju viac než 80 % respondentov prieskumu, čo je najviac spomedzi všetkých generácií.</w:t>
      </w:r>
      <w:r w:rsidRPr="00C10D19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 xml:space="preserve">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Medzi ďalšie dôležité motivácie patria u mladých dobré vzťahy s kolegami (40 %) a možnosť učiť sa nové veci (35 %).</w:t>
      </w:r>
    </w:p>
    <w:p w14:paraId="5338ED71" w14:textId="77777777" w:rsidR="002F49E3" w:rsidRPr="00C10D19" w:rsidRDefault="002F49E3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0469F419" w14:textId="77777777" w:rsid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Peniaze, teda mzdové porovnanie „inde je rovnaká práca výrazne lepšie odmeňovaná“, uviedlo zhodne 80 % respondentov aj ako najdôležitejší dôvod na zmenu práce. Ďalšími dôvodmi na zmenu boli najčastejšie nemožnosť kariérneho rastu a postupu a nedostatok spätnej väzby od nadriadeného.</w:t>
      </w:r>
    </w:p>
    <w:p w14:paraId="115BE503" w14:textId="77777777" w:rsidR="002F49E3" w:rsidRPr="00C10D19" w:rsidRDefault="002F49E3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6FC61FD9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Aj keď to podľa týchto údajov vyzerá tak, že generácia Z je zo všetkých najviac „na peniaze“, ak majú urobiť niečo navyše, peniaze pre nich nie sú na prvom mieste.</w:t>
      </w:r>
      <w:r w:rsidRPr="00C10D19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sk-SK"/>
        </w:rPr>
        <w:t xml:space="preserve">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Takmer 70 % respondentov prieskumu uviedlo, že sú ochotní urobiť niečo navyše, ak pri tom získajú nové vedomosti a zručnosti. No nie akékoľvek. Viac než dvom tretinám mladých ide o skúsenosti, o ktorých si myslia, že im budú v budúcnosti užitočné. O možnosť naučiť sa niečo (čokoľvek) nové má záujem len 38 %. Až 44 % je však ochotných spraviť niečo naviac len za príplatok. A hoci sa považujú za tímových hráčov a dobré vzťahy s kolegami sú pre nich dôležité, pocit zodpovednosti voči kolegom bol u nich pri tejto otázke na poslednom mieste – niečo navyše by kvôli nim urobilo len 10 % mladých ľudí.</w:t>
      </w:r>
    </w:p>
    <w:p w14:paraId="1EC0AD96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60D020BE" w14:textId="77777777" w:rsidR="00C10D19" w:rsidRPr="00C10D19" w:rsidRDefault="00C10D19" w:rsidP="00C10D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val="sk-SK"/>
        </w:rPr>
      </w:pPr>
      <w:r w:rsidRPr="00C10D19">
        <w:rPr>
          <w:rFonts w:eastAsia="Times New Roman" w:cstheme="minorHAnsi"/>
          <w:b/>
          <w:bCs/>
          <w:color w:val="000000" w:themeColor="text1"/>
          <w:sz w:val="24"/>
          <w:szCs w:val="24"/>
          <w:lang w:val="sk-SK"/>
        </w:rPr>
        <w:t>10 dôvodov, ktoré u mladých rozhodujú o prijatí pracovnej ponuky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"/>
        <w:gridCol w:w="689"/>
        <w:gridCol w:w="7731"/>
      </w:tblGrid>
      <w:tr w:rsidR="00C10D19" w:rsidRPr="00C10D19" w14:paraId="60192E19" w14:textId="77777777" w:rsidTr="003964F2">
        <w:tc>
          <w:tcPr>
            <w:tcW w:w="0" w:type="auto"/>
          </w:tcPr>
          <w:p w14:paraId="2B84FD47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1</w:t>
            </w:r>
          </w:p>
        </w:tc>
        <w:tc>
          <w:tcPr>
            <w:tcW w:w="689" w:type="dxa"/>
          </w:tcPr>
          <w:p w14:paraId="27F567FC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92 %</w:t>
            </w:r>
          </w:p>
        </w:tc>
        <w:tc>
          <w:tcPr>
            <w:tcW w:w="7731" w:type="dxa"/>
          </w:tcPr>
          <w:p w14:paraId="0CA2E433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Výška mzdy za porovnateľný obsah a rozsah práce</w:t>
            </w:r>
          </w:p>
        </w:tc>
      </w:tr>
      <w:tr w:rsidR="00C10D19" w:rsidRPr="00C10D19" w14:paraId="07CD30DA" w14:textId="77777777" w:rsidTr="003964F2">
        <w:tc>
          <w:tcPr>
            <w:tcW w:w="0" w:type="auto"/>
          </w:tcPr>
          <w:p w14:paraId="410A706A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2</w:t>
            </w:r>
          </w:p>
        </w:tc>
        <w:tc>
          <w:tcPr>
            <w:tcW w:w="689" w:type="dxa"/>
          </w:tcPr>
          <w:p w14:paraId="48876B99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62 %</w:t>
            </w:r>
          </w:p>
        </w:tc>
        <w:tc>
          <w:tcPr>
            <w:tcW w:w="7731" w:type="dxa"/>
          </w:tcPr>
          <w:p w14:paraId="0E37A54D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Možnosť kariérneho rastu, povýšenie</w:t>
            </w:r>
          </w:p>
        </w:tc>
      </w:tr>
      <w:tr w:rsidR="00C10D19" w:rsidRPr="00C10D19" w14:paraId="30826B65" w14:textId="77777777" w:rsidTr="003964F2">
        <w:tc>
          <w:tcPr>
            <w:tcW w:w="0" w:type="auto"/>
          </w:tcPr>
          <w:p w14:paraId="65D7BF4F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3</w:t>
            </w:r>
          </w:p>
        </w:tc>
        <w:tc>
          <w:tcPr>
            <w:tcW w:w="689" w:type="dxa"/>
          </w:tcPr>
          <w:p w14:paraId="20D328AC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49 %</w:t>
            </w:r>
          </w:p>
        </w:tc>
        <w:tc>
          <w:tcPr>
            <w:tcW w:w="7731" w:type="dxa"/>
          </w:tcPr>
          <w:p w14:paraId="5FCC0255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Náplň práce, ktorá je perspektívna</w:t>
            </w:r>
          </w:p>
        </w:tc>
      </w:tr>
      <w:tr w:rsidR="00C10D19" w:rsidRPr="00C10D19" w14:paraId="13DDBC48" w14:textId="77777777" w:rsidTr="003964F2">
        <w:tc>
          <w:tcPr>
            <w:tcW w:w="0" w:type="auto"/>
          </w:tcPr>
          <w:p w14:paraId="165EC67A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4</w:t>
            </w:r>
          </w:p>
        </w:tc>
        <w:tc>
          <w:tcPr>
            <w:tcW w:w="689" w:type="dxa"/>
          </w:tcPr>
          <w:p w14:paraId="4CF1066B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45 %</w:t>
            </w:r>
          </w:p>
        </w:tc>
        <w:tc>
          <w:tcPr>
            <w:tcW w:w="7731" w:type="dxa"/>
          </w:tcPr>
          <w:p w14:paraId="55901761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Nadštandardné benefity (v porovnaní s podobnou pracovnou pozíciou)</w:t>
            </w:r>
          </w:p>
        </w:tc>
      </w:tr>
      <w:tr w:rsidR="00C10D19" w:rsidRPr="00C10D19" w14:paraId="1D42582D" w14:textId="77777777" w:rsidTr="003964F2">
        <w:tc>
          <w:tcPr>
            <w:tcW w:w="0" w:type="auto"/>
          </w:tcPr>
          <w:p w14:paraId="3C8CDA0B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5</w:t>
            </w:r>
          </w:p>
        </w:tc>
        <w:tc>
          <w:tcPr>
            <w:tcW w:w="689" w:type="dxa"/>
          </w:tcPr>
          <w:p w14:paraId="0295A135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38 %</w:t>
            </w:r>
          </w:p>
        </w:tc>
        <w:tc>
          <w:tcPr>
            <w:tcW w:w="7731" w:type="dxa"/>
          </w:tcPr>
          <w:p w14:paraId="41560D20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Flexibilné usporiadanie pracovného času a/alebo možnosť práce z domu alebo z iného miesta</w:t>
            </w:r>
          </w:p>
        </w:tc>
      </w:tr>
      <w:tr w:rsidR="00C10D19" w:rsidRPr="00C10D19" w14:paraId="31A2D22E" w14:textId="77777777" w:rsidTr="003964F2">
        <w:tc>
          <w:tcPr>
            <w:tcW w:w="0" w:type="auto"/>
          </w:tcPr>
          <w:p w14:paraId="153D6EC6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6</w:t>
            </w:r>
          </w:p>
        </w:tc>
        <w:tc>
          <w:tcPr>
            <w:tcW w:w="689" w:type="dxa"/>
          </w:tcPr>
          <w:p w14:paraId="70CF4CC9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36 %</w:t>
            </w:r>
          </w:p>
        </w:tc>
        <w:tc>
          <w:tcPr>
            <w:tcW w:w="7731" w:type="dxa"/>
          </w:tcPr>
          <w:p w14:paraId="5BC1B753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Zamestnávateľ sa dobre postará v prípade choroby alebo inej prekážky v práci</w:t>
            </w:r>
          </w:p>
        </w:tc>
      </w:tr>
      <w:tr w:rsidR="00C10D19" w:rsidRPr="00C10D19" w14:paraId="20CD6503" w14:textId="77777777" w:rsidTr="003964F2">
        <w:tc>
          <w:tcPr>
            <w:tcW w:w="0" w:type="auto"/>
          </w:tcPr>
          <w:p w14:paraId="4E65FF2F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7</w:t>
            </w:r>
          </w:p>
        </w:tc>
        <w:tc>
          <w:tcPr>
            <w:tcW w:w="689" w:type="dxa"/>
          </w:tcPr>
          <w:p w14:paraId="39FB8B10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30 %</w:t>
            </w:r>
          </w:p>
        </w:tc>
        <w:tc>
          <w:tcPr>
            <w:tcW w:w="7731" w:type="dxa"/>
          </w:tcPr>
          <w:p w14:paraId="0212A841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Zamestnávateľ bude poskytovať príležitosti na učenie; školenia a kurzy v oblastiach, kde to bude moja práca vyžadovať</w:t>
            </w:r>
          </w:p>
        </w:tc>
      </w:tr>
      <w:tr w:rsidR="00C10D19" w:rsidRPr="00C10D19" w14:paraId="383C0806" w14:textId="77777777" w:rsidTr="003964F2">
        <w:tc>
          <w:tcPr>
            <w:tcW w:w="0" w:type="auto"/>
          </w:tcPr>
          <w:p w14:paraId="02A8DBB1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8</w:t>
            </w:r>
          </w:p>
        </w:tc>
        <w:tc>
          <w:tcPr>
            <w:tcW w:w="689" w:type="dxa"/>
          </w:tcPr>
          <w:p w14:paraId="2300D73D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25 %</w:t>
            </w:r>
          </w:p>
        </w:tc>
        <w:tc>
          <w:tcPr>
            <w:tcW w:w="7731" w:type="dxa"/>
          </w:tcPr>
          <w:p w14:paraId="724E1301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Náplň práce, ktorá zodpovedá vzdelaniu</w:t>
            </w:r>
          </w:p>
        </w:tc>
      </w:tr>
      <w:tr w:rsidR="00C10D19" w:rsidRPr="00C10D19" w14:paraId="5E3EC7F9" w14:textId="77777777" w:rsidTr="003964F2">
        <w:tc>
          <w:tcPr>
            <w:tcW w:w="0" w:type="auto"/>
          </w:tcPr>
          <w:p w14:paraId="720C8EFD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9</w:t>
            </w:r>
          </w:p>
        </w:tc>
        <w:tc>
          <w:tcPr>
            <w:tcW w:w="689" w:type="dxa"/>
          </w:tcPr>
          <w:p w14:paraId="66D684AE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23 %</w:t>
            </w:r>
          </w:p>
        </w:tc>
        <w:tc>
          <w:tcPr>
            <w:tcW w:w="7731" w:type="dxa"/>
          </w:tcPr>
          <w:p w14:paraId="4EAD0251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Dobrá povesť firmy medzi zamestnancami</w:t>
            </w:r>
          </w:p>
        </w:tc>
      </w:tr>
      <w:tr w:rsidR="00C10D19" w:rsidRPr="00C10D19" w14:paraId="7DDFE47F" w14:textId="77777777" w:rsidTr="003964F2">
        <w:tc>
          <w:tcPr>
            <w:tcW w:w="0" w:type="auto"/>
          </w:tcPr>
          <w:p w14:paraId="298A8089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10</w:t>
            </w:r>
          </w:p>
        </w:tc>
        <w:tc>
          <w:tcPr>
            <w:tcW w:w="689" w:type="dxa"/>
          </w:tcPr>
          <w:p w14:paraId="4171E2E2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21 %</w:t>
            </w:r>
          </w:p>
        </w:tc>
        <w:tc>
          <w:tcPr>
            <w:tcW w:w="7731" w:type="dxa"/>
          </w:tcPr>
          <w:p w14:paraId="4919CD25" w14:textId="77777777" w:rsidR="00C10D19" w:rsidRPr="00C10D19" w:rsidRDefault="00C10D19" w:rsidP="00C10D19">
            <w:pPr>
              <w:jc w:val="both"/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</w:pPr>
            <w:r w:rsidRPr="00C10D19">
              <w:rPr>
                <w:rFonts w:eastAsia="Times New Roman" w:cstheme="minorHAnsi"/>
                <w:color w:val="000000" w:themeColor="text1"/>
                <w:kern w:val="2"/>
                <w:sz w:val="24"/>
                <w:szCs w:val="24"/>
                <w:lang w:val="sk-SK"/>
              </w:rPr>
              <w:t>Mzda síce nie je najvyššia, ale pravidelne porastie</w:t>
            </w:r>
          </w:p>
        </w:tc>
      </w:tr>
    </w:tbl>
    <w:p w14:paraId="114DD719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</w:p>
    <w:p w14:paraId="72419067" w14:textId="77777777" w:rsidR="00C10D19" w:rsidRPr="00C10D19" w:rsidRDefault="00C10D19" w:rsidP="00C10D19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</w:pP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lastRenderedPageBreak/>
        <w:t>„Generácia Z v porovnaní s predošlými žije rýchlejšie. Títo ľudia nestrácajú čas, čo by si mali uvedomiť aj zamestnávatelia. Musia byť pripravení držať s nimi krok a vytvoriť pracovné miesta a benefity, ktoré ich zaujmú. V opačnom prípade ich na výhodnejšie podmienky môže zlákať konkurencia,“</w:t>
      </w:r>
      <w:r w:rsidRPr="00C10D19">
        <w:rPr>
          <w:rFonts w:eastAsia="Times New Roman" w:cstheme="minorHAnsi"/>
          <w:color w:val="000000" w:themeColor="text1"/>
          <w:sz w:val="24"/>
          <w:szCs w:val="24"/>
          <w:lang w:val="sk-SK" w:eastAsia="sk-SK"/>
        </w:rPr>
        <w:t xml:space="preserve"> hovorí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Martin Malo. Pokiaľ ide o motiváciu, potrebuje podľa neho táto generácia zo strany zamestnávateľov nový prístup.</w:t>
      </w:r>
      <w:r w:rsidRPr="00C10D19">
        <w:rPr>
          <w:rFonts w:eastAsia="Times New Roman" w:cstheme="minorHAnsi"/>
          <w:i/>
          <w:iCs/>
          <w:color w:val="000000" w:themeColor="text1"/>
          <w:kern w:val="2"/>
          <w:sz w:val="24"/>
          <w:szCs w:val="24"/>
          <w:lang w:val="sk-SK"/>
        </w:rPr>
        <w:t xml:space="preserve"> „Dnešní mladí ľudia majú totiž nový pohľad na pracovné prostriedky a spôsob, akým chcú pracovať. Potrebujú také pracovné prostredie, v ktorom sa budú cítiť angažovaní, inšpirovaní a spokojní,“ 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 xml:space="preserve">uzatvára riaditeľ personálnej agentúry Grafton </w:t>
      </w:r>
      <w:r w:rsidRPr="00C10D19">
        <w:rPr>
          <w:rFonts w:eastAsia="Times New Roman" w:cstheme="minorHAnsi"/>
          <w:color w:val="000000" w:themeColor="text1"/>
          <w:sz w:val="24"/>
          <w:szCs w:val="24"/>
          <w:lang w:val="sk-SK" w:eastAsia="sk-SK"/>
        </w:rPr>
        <w:t>Martin Malo</w:t>
      </w:r>
      <w:r w:rsidRPr="00C10D19">
        <w:rPr>
          <w:rFonts w:eastAsia="Times New Roman" w:cstheme="minorHAnsi"/>
          <w:color w:val="000000" w:themeColor="text1"/>
          <w:kern w:val="2"/>
          <w:sz w:val="24"/>
          <w:szCs w:val="24"/>
          <w:lang w:val="sk-SK"/>
        </w:rPr>
        <w:t>.</w:t>
      </w:r>
    </w:p>
    <w:p w14:paraId="79944576" w14:textId="77777777" w:rsidR="0035216A" w:rsidRDefault="0035216A" w:rsidP="0035216A">
      <w:pPr>
        <w:spacing w:after="0" w:line="240" w:lineRule="auto"/>
        <w:rPr>
          <w:rFonts w:eastAsia="Times New Roman" w:cs="Calibri"/>
          <w:sz w:val="18"/>
          <w:szCs w:val="18"/>
          <w:lang w:val="sk-SK"/>
        </w:rPr>
      </w:pPr>
    </w:p>
    <w:p w14:paraId="39ECE302" w14:textId="77777777" w:rsidR="002F49E3" w:rsidRDefault="002F49E3" w:rsidP="0035216A">
      <w:pPr>
        <w:spacing w:after="0" w:line="240" w:lineRule="auto"/>
        <w:rPr>
          <w:rFonts w:eastAsia="Times New Roman" w:cs="Calibri"/>
          <w:sz w:val="18"/>
          <w:szCs w:val="18"/>
          <w:lang w:val="sk-SK"/>
        </w:rPr>
      </w:pPr>
    </w:p>
    <w:p w14:paraId="1FF6A1DB" w14:textId="77777777" w:rsidR="002F49E3" w:rsidRDefault="002F49E3" w:rsidP="0035216A">
      <w:pPr>
        <w:spacing w:after="0" w:line="240" w:lineRule="auto"/>
        <w:rPr>
          <w:rFonts w:eastAsia="Times New Roman" w:cs="Calibri"/>
          <w:sz w:val="18"/>
          <w:szCs w:val="18"/>
          <w:lang w:val="sk-SK"/>
        </w:rPr>
      </w:pPr>
    </w:p>
    <w:p w14:paraId="7B645DFE" w14:textId="77777777" w:rsidR="002F49E3" w:rsidRDefault="002F49E3" w:rsidP="0035216A">
      <w:pPr>
        <w:spacing w:after="0" w:line="240" w:lineRule="auto"/>
        <w:rPr>
          <w:rFonts w:eastAsia="Times New Roman" w:cs="Calibri"/>
          <w:sz w:val="18"/>
          <w:szCs w:val="18"/>
          <w:lang w:val="sk-SK"/>
        </w:rPr>
      </w:pPr>
    </w:p>
    <w:p w14:paraId="60B2E796" w14:textId="7672120A" w:rsidR="002F49E3" w:rsidRDefault="009005B0" w:rsidP="009005B0">
      <w:pPr>
        <w:pStyle w:val="Bezriadkovania"/>
        <w:jc w:val="both"/>
        <w:rPr>
          <w:rFonts w:cstheme="minorHAnsi"/>
          <w:b/>
          <w:bCs/>
          <w:sz w:val="20"/>
          <w:szCs w:val="20"/>
          <w:lang w:val="sk-SK"/>
        </w:rPr>
      </w:pPr>
      <w:bookmarkStart w:id="2" w:name="_Hlk145878218"/>
      <w:r w:rsidRPr="009005B0">
        <w:rPr>
          <w:rFonts w:cstheme="minorHAnsi"/>
          <w:b/>
          <w:bCs/>
          <w:sz w:val="20"/>
          <w:szCs w:val="20"/>
          <w:lang w:val="sk-SK"/>
        </w:rPr>
        <w:t xml:space="preserve">Metodika </w:t>
      </w:r>
      <w:r w:rsidR="002F49E3">
        <w:rPr>
          <w:rFonts w:cstheme="minorHAnsi"/>
          <w:b/>
          <w:bCs/>
          <w:sz w:val="20"/>
          <w:szCs w:val="20"/>
          <w:lang w:val="sk-SK"/>
        </w:rPr>
        <w:t>Generačného prieskumu Grafton:</w:t>
      </w:r>
    </w:p>
    <w:bookmarkEnd w:id="2"/>
    <w:p w14:paraId="57D56BB6" w14:textId="112AF48F" w:rsidR="006D1E36" w:rsidRPr="002F49E3" w:rsidRDefault="002F49E3" w:rsidP="006D1E36">
      <w:pPr>
        <w:pStyle w:val="Bezriadkovania"/>
        <w:jc w:val="both"/>
        <w:rPr>
          <w:rStyle w:val="rynqvb"/>
          <w:rFonts w:cstheme="minorHAnsi"/>
          <w:sz w:val="20"/>
          <w:szCs w:val="20"/>
          <w:lang w:val="sk-SK"/>
        </w:rPr>
      </w:pPr>
      <w:r w:rsidRPr="002F49E3">
        <w:rPr>
          <w:rFonts w:cstheme="minorHAnsi"/>
          <w:color w:val="000000"/>
          <w:sz w:val="20"/>
          <w:szCs w:val="20"/>
          <w:lang w:val="sk-SK" w:bidi="sa-IN"/>
        </w:rPr>
        <w:t>Na prieskume sa od 19. júna do 16. júla 2023 zúčastnilo celkovo 786 respondentov štyroch generácií. Prieskum mal formu dotazníkového prieskumu. Čas na vyplnenie dotazníka, ktorý bol respondentom zaslaný e-mailom, bol približne 10 minút, čo je ideálny čas na udržanie pozornosti. Jednotlivé generácie sú špecifikované na základe najzreteľnejšieho kritéria, ktorým je vek.</w:t>
      </w:r>
    </w:p>
    <w:p w14:paraId="319201A8" w14:textId="77777777" w:rsidR="006D1E36" w:rsidRDefault="006D1E36" w:rsidP="006D1E36">
      <w:pPr>
        <w:pStyle w:val="Bezriadkovania"/>
        <w:rPr>
          <w:rStyle w:val="hwtze"/>
          <w:rFonts w:cstheme="minorHAnsi"/>
        </w:rPr>
      </w:pPr>
    </w:p>
    <w:bookmarkEnd w:id="0"/>
    <w:p w14:paraId="431CE251" w14:textId="77777777" w:rsidR="006D1E36" w:rsidRDefault="006D1E36" w:rsidP="006D1E36">
      <w:pPr>
        <w:pStyle w:val="Bezriadkovania"/>
        <w:rPr>
          <w:rStyle w:val="hwtze"/>
          <w:rFonts w:cstheme="minorHAnsi"/>
        </w:rPr>
      </w:pPr>
    </w:p>
    <w:p w14:paraId="5C8B1332" w14:textId="4FE045D9" w:rsidR="00EE3D78" w:rsidRPr="00EE3D78" w:rsidRDefault="00EE3D78" w:rsidP="00EE3D78">
      <w:pPr>
        <w:pStyle w:val="Bezriadkovania"/>
        <w:jc w:val="both"/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</w:pPr>
      <w:r w:rsidRPr="00EE3D78">
        <w:rPr>
          <w:rFonts w:ascii="Calibri" w:hAnsi="Calibri" w:cs="Calibri"/>
          <w:b/>
          <w:noProof/>
          <w:color w:val="000000" w:themeColor="text1"/>
          <w:sz w:val="18"/>
          <w:szCs w:val="18"/>
          <w:lang w:val="sk-SK"/>
        </w:rPr>
        <w:t>Pre viac informácií kontaktujte</w:t>
      </w:r>
      <w:r w:rsidRPr="00EE3D78"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  <w:t xml:space="preserve">: </w:t>
      </w:r>
    </w:p>
    <w:p w14:paraId="5E6C42E6" w14:textId="77777777" w:rsidR="00EE3D78" w:rsidRPr="00EE3D78" w:rsidRDefault="00EE3D78" w:rsidP="00EE3D78">
      <w:pPr>
        <w:pStyle w:val="Bezriadkovania"/>
        <w:jc w:val="both"/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</w:pPr>
      <w:r w:rsidRPr="00EE3D78"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  <w:t xml:space="preserve">Katarína Droppová, PR Consultant, 10/10 COMMUNICATIONS, +421 948 288 228, </w:t>
      </w:r>
      <w:r w:rsidRPr="00EE3D78">
        <w:rPr>
          <w:rFonts w:ascii="Calibri" w:hAnsi="Calibri" w:cs="Calibri"/>
          <w:noProof/>
          <w:color w:val="000000" w:themeColor="text1"/>
          <w:sz w:val="18"/>
          <w:szCs w:val="18"/>
          <w:u w:val="single"/>
          <w:lang w:val="sk-SK"/>
        </w:rPr>
        <w:t>katarina.droppova@1010comms.sk</w:t>
      </w:r>
    </w:p>
    <w:p w14:paraId="7A4F544F" w14:textId="77777777" w:rsidR="00EE3D78" w:rsidRPr="00EE3D78" w:rsidRDefault="00EE3D78" w:rsidP="00EE3D78">
      <w:pPr>
        <w:pStyle w:val="Bezriadkovania"/>
        <w:jc w:val="both"/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</w:pPr>
      <w:r w:rsidRPr="00EE3D78"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  <w:t xml:space="preserve">Silvia Keráková, PR Consultant, 10/10 COMMUNICATIONS, +421 940 601 902, </w:t>
      </w:r>
      <w:r w:rsidRPr="00EE3D78">
        <w:rPr>
          <w:rFonts w:ascii="Calibri" w:hAnsi="Calibri" w:cs="Calibri"/>
          <w:noProof/>
          <w:color w:val="000000" w:themeColor="text1"/>
          <w:sz w:val="18"/>
          <w:szCs w:val="18"/>
          <w:u w:val="single"/>
          <w:lang w:val="sk-SK"/>
        </w:rPr>
        <w:t>silvia.kerakova@1010comms.sk</w:t>
      </w:r>
    </w:p>
    <w:p w14:paraId="3D3BE2FA" w14:textId="77777777" w:rsidR="00EE3D78" w:rsidRDefault="00EE3D78" w:rsidP="0047735C">
      <w:pPr>
        <w:rPr>
          <w:rFonts w:ascii="Verdana" w:hAnsi="Verdana" w:cstheme="minorHAnsi"/>
          <w:sz w:val="20"/>
          <w:szCs w:val="20"/>
          <w:lang w:val="sk-SK"/>
        </w:rPr>
      </w:pPr>
    </w:p>
    <w:p w14:paraId="3CE5F47C" w14:textId="1A9958A4" w:rsidR="00DB2670" w:rsidRPr="00810F16" w:rsidRDefault="00DB2670" w:rsidP="006350A6">
      <w:pPr>
        <w:rPr>
          <w:rFonts w:ascii="Calibri" w:hAnsi="Calibri" w:cs="Calibri"/>
          <w:b/>
          <w:color w:val="000000" w:themeColor="text1"/>
          <w:sz w:val="20"/>
          <w:szCs w:val="20"/>
          <w:lang w:val="sk-SK"/>
        </w:rPr>
      </w:pPr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 xml:space="preserve">O </w:t>
      </w:r>
      <w:bookmarkStart w:id="3" w:name="__DdeLink__106_353089834"/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 xml:space="preserve">Grafton </w:t>
      </w:r>
      <w:bookmarkEnd w:id="3"/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>Slovakia</w:t>
      </w:r>
    </w:p>
    <w:p w14:paraId="2989E413" w14:textId="5F5A0E5B" w:rsidR="00F331A3" w:rsidRPr="00810F16" w:rsidRDefault="00DB2670" w:rsidP="00EE3D78">
      <w:pPr>
        <w:jc w:val="both"/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</w:pPr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Personálna agentúra Grafton Slovakia bola založená v roku 2004 a v súčasnej dobe pôsobí v Bratislave, Nitre, Košiciach, Prešove a Žiline. Je súčasťou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Gi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Group Holding. Svojim lokálnym aj medzinárodným klientom, ako i uchádzačom o prácu ponúka široké portfólio služieb v oblasti náboru, dočasného pridelenia zamestnancov a talent manažmentu či rôznorodých HR riešení. Pripravuje tiež na mieru riešenia outsourcingu alebo kompletné zaistenie servisu náboru riadením celého procesu ako hlavný dodávateľ. Patrí medzi popredných poskytovateľov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outplacementových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služieb a poradenstva, ako aj výberu zamestnancov pomocou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assessment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centier, špeciálnych testov a dodatočne ponúka poradenský servis v oblasti ľudských zdrojov. Viac na </w:t>
      </w:r>
      <w:hyperlink r:id="rId8">
        <w:r w:rsidRPr="00810F16">
          <w:rPr>
            <w:rFonts w:ascii="Calibri" w:hAnsi="Calibri" w:cs="Calibri"/>
            <w:color w:val="000000" w:themeColor="text1"/>
            <w:sz w:val="20"/>
            <w:szCs w:val="20"/>
            <w:u w:val="single"/>
            <w:lang w:val="sk-SK"/>
          </w:rPr>
          <w:t>www.grafton.sk</w:t>
        </w:r>
      </w:hyperlink>
    </w:p>
    <w:p w14:paraId="6F929F01" w14:textId="3C8A87D6" w:rsidR="00EE3D78" w:rsidRPr="00810F16" w:rsidRDefault="00EE3D78" w:rsidP="00EE3D78">
      <w:pPr>
        <w:jc w:val="both"/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</w:pPr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>O </w:t>
      </w:r>
      <w:proofErr w:type="spellStart"/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>Gi</w:t>
      </w:r>
      <w:proofErr w:type="spellEnd"/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 xml:space="preserve"> Group Holding</w:t>
      </w:r>
    </w:p>
    <w:p w14:paraId="3A6F8510" w14:textId="268FBE96" w:rsidR="009A33F4" w:rsidRPr="000C67E3" w:rsidRDefault="00EE3D78" w:rsidP="00C17D75">
      <w:pPr>
        <w:jc w:val="both"/>
        <w:rPr>
          <w:color w:val="000000" w:themeColor="text1"/>
          <w:lang w:val="sk-SK"/>
        </w:rPr>
      </w:pP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Gi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Group Holding je prvá talianska nadnárodná spoločnosť pôsobiaca v oblasti zamestnávania a zároveň je jedným zo svetových lídrov v oblasti služieb zameraných na rozvoj trhu práce. Skupina pôsobí v oblasti dočasného pridelenia i zamestnávania na hlavný pracovný pomer, ďalej potom vyhľadávania a výberu zamestnancov,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executive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search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, školenia, podpory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relokácie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, outsourcingu a poradenstva v oblasti personálnych a administratívnych služieb. </w:t>
      </w:r>
      <w:r w:rsidRPr="00810F16">
        <w:rPr>
          <w:color w:val="000000" w:themeColor="text1"/>
          <w:sz w:val="20"/>
          <w:szCs w:val="20"/>
          <w:lang w:val="sk-SK"/>
        </w:rPr>
        <w:t xml:space="preserve">Spoločnosť zamestnáva viac než 6 000 zamestnancov a vďaka svojej priamej prítomnosti a strategickým partnerstvám pôsobí vo viac než 100 krajinách Európy, APAC, Ameriky a Afriky. </w:t>
      </w:r>
      <w:proofErr w:type="spellStart"/>
      <w:r w:rsidRPr="00810F16">
        <w:rPr>
          <w:color w:val="000000" w:themeColor="text1"/>
          <w:sz w:val="20"/>
          <w:szCs w:val="20"/>
          <w:lang w:val="sk-SK"/>
        </w:rPr>
        <w:t>Gi</w:t>
      </w:r>
      <w:proofErr w:type="spellEnd"/>
      <w:r w:rsidRPr="00810F16">
        <w:rPr>
          <w:color w:val="000000" w:themeColor="text1"/>
          <w:sz w:val="20"/>
          <w:szCs w:val="20"/>
          <w:lang w:val="sk-SK"/>
        </w:rPr>
        <w:t xml:space="preserve"> Group Holding poskytuje služby viac než 20 000 klientskych spoločnostiam a s tržbami vo výške 3,3 miliardy EUR (2021) je 5. najväčšou európskou personálnou firmou a 16. na svete (podľa </w:t>
      </w:r>
      <w:proofErr w:type="spellStart"/>
      <w:r w:rsidRPr="00810F16">
        <w:rPr>
          <w:color w:val="000000" w:themeColor="text1"/>
          <w:sz w:val="20"/>
          <w:szCs w:val="20"/>
          <w:lang w:val="sk-SK"/>
        </w:rPr>
        <w:t>Staffing</w:t>
      </w:r>
      <w:proofErr w:type="spellEnd"/>
      <w:r w:rsidRPr="00810F16">
        <w:rPr>
          <w:color w:val="000000" w:themeColor="text1"/>
          <w:sz w:val="20"/>
          <w:szCs w:val="20"/>
          <w:lang w:val="sk-SK"/>
        </w:rPr>
        <w:t xml:space="preserve"> Industry </w:t>
      </w:r>
      <w:proofErr w:type="spellStart"/>
      <w:r w:rsidRPr="00810F16">
        <w:rPr>
          <w:color w:val="000000" w:themeColor="text1"/>
          <w:sz w:val="20"/>
          <w:szCs w:val="20"/>
          <w:lang w:val="sk-SK"/>
        </w:rPr>
        <w:t>Analysts</w:t>
      </w:r>
      <w:proofErr w:type="spellEnd"/>
      <w:r w:rsidRPr="00810F16">
        <w:rPr>
          <w:color w:val="000000" w:themeColor="text1"/>
          <w:sz w:val="20"/>
          <w:szCs w:val="20"/>
          <w:lang w:val="sk-SK"/>
        </w:rPr>
        <w:t>).</w:t>
      </w:r>
      <w:r w:rsidRPr="00810F16">
        <w:rPr>
          <w:b/>
          <w:bCs/>
          <w:color w:val="000000" w:themeColor="text1"/>
          <w:sz w:val="20"/>
          <w:szCs w:val="20"/>
          <w:lang w:val="sk-SK"/>
        </w:rPr>
        <w:t xml:space="preserve"> </w:t>
      </w:r>
      <w:hyperlink r:id="rId9" w:history="1">
        <w:r w:rsidRPr="00810F16">
          <w:rPr>
            <w:rStyle w:val="Hypertextovprepojenie"/>
            <w:color w:val="000000" w:themeColor="text1"/>
            <w:sz w:val="20"/>
            <w:szCs w:val="20"/>
            <w:lang w:val="sk-SK"/>
          </w:rPr>
          <w:t>www.gigroupholding.com</w:t>
        </w:r>
      </w:hyperlink>
    </w:p>
    <w:sectPr w:rsidR="009A33F4" w:rsidRPr="000C67E3" w:rsidSect="00AB014E">
      <w:headerReference w:type="default" r:id="rId10"/>
      <w:footerReference w:type="default" r:id="rId11"/>
      <w:pgSz w:w="11906" w:h="16838"/>
      <w:pgMar w:top="154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1338" w14:textId="77777777" w:rsidR="00A6253F" w:rsidRDefault="00A6253F" w:rsidP="00BA3102">
      <w:pPr>
        <w:spacing w:after="0" w:line="240" w:lineRule="auto"/>
      </w:pPr>
      <w:r>
        <w:separator/>
      </w:r>
    </w:p>
  </w:endnote>
  <w:endnote w:type="continuationSeparator" w:id="0">
    <w:p w14:paraId="52106897" w14:textId="77777777" w:rsidR="00A6253F" w:rsidRDefault="00A6253F" w:rsidP="00BA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SansCE-Ligh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B709" w14:textId="0276E310" w:rsidR="00F77635" w:rsidRDefault="00AB014E" w:rsidP="009A33F4">
    <w:pPr>
      <w:pStyle w:val="Pta"/>
      <w:ind w:left="-1417"/>
      <w:rPr>
        <w:noProof/>
      </w:rPr>
    </w:pPr>
    <w:r w:rsidRPr="00AB014E">
      <w:rPr>
        <w:noProof/>
      </w:rPr>
      <w:drawing>
        <wp:anchor distT="0" distB="0" distL="114300" distR="114300" simplePos="0" relativeHeight="251666432" behindDoc="1" locked="0" layoutInCell="1" allowOverlap="1" wp14:anchorId="50CE1EEC" wp14:editId="13F2FADF">
          <wp:simplePos x="0" y="0"/>
          <wp:positionH relativeFrom="column">
            <wp:posOffset>-1943735</wp:posOffset>
          </wp:positionH>
          <wp:positionV relativeFrom="paragraph">
            <wp:posOffset>-92710</wp:posOffset>
          </wp:positionV>
          <wp:extent cx="5760720" cy="1810385"/>
          <wp:effectExtent l="0" t="0" r="0" b="0"/>
          <wp:wrapNone/>
          <wp:docPr id="31" name="Obrázo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1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93EFF6" w14:textId="4D637CEA" w:rsidR="005A503D" w:rsidRDefault="005A503D" w:rsidP="009A33F4">
    <w:pPr>
      <w:pStyle w:val="Pta"/>
      <w:ind w:left="-1417"/>
    </w:pPr>
    <w:r>
      <w:rPr>
        <w:noProof/>
      </w:rPr>
      <w:t xml:space="preserve">           </w:t>
    </w:r>
    <w:r>
      <w:rPr>
        <w:noProof/>
        <w:lang w:val="sk-SK" w:eastAsia="sk-SK"/>
      </w:rPr>
      <w:drawing>
        <wp:inline distT="0" distB="0" distL="0" distR="0" wp14:anchorId="43774A1D" wp14:editId="2FFEA193">
          <wp:extent cx="994868" cy="390722"/>
          <wp:effectExtent l="0" t="0" r="0" b="9525"/>
          <wp:docPr id="2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115" cy="40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C56307">
      <w:rPr>
        <w:noProof/>
      </w:rPr>
      <w:drawing>
        <wp:inline distT="0" distB="0" distL="0" distR="0" wp14:anchorId="7CBC0202" wp14:editId="444AD0A3">
          <wp:extent cx="940570" cy="387985"/>
          <wp:effectExtent l="0" t="0" r="0" b="0"/>
          <wp:docPr id="12024519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519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43532" cy="389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tab/>
    </w:r>
  </w:p>
  <w:p w14:paraId="392FC1B1" w14:textId="45704505" w:rsidR="005A503D" w:rsidRDefault="005A503D" w:rsidP="009A33F4">
    <w:pPr>
      <w:pStyle w:val="Pta"/>
      <w:ind w:left="-1417"/>
    </w:pPr>
  </w:p>
  <w:p w14:paraId="6CEE7F44" w14:textId="654D35D0" w:rsidR="005A503D" w:rsidRDefault="005A503D" w:rsidP="009A33F4">
    <w:pPr>
      <w:autoSpaceDE w:val="0"/>
      <w:autoSpaceDN w:val="0"/>
      <w:adjustRightInd w:val="0"/>
      <w:spacing w:after="0" w:line="240" w:lineRule="auto"/>
      <w:ind w:left="-851"/>
      <w:rPr>
        <w:rFonts w:cs="Calibri"/>
        <w:color w:val="585757"/>
        <w:sz w:val="18"/>
        <w:szCs w:val="18"/>
        <w:lang w:eastAsia="cs-CZ"/>
      </w:rPr>
    </w:pPr>
    <w:r>
      <w:rPr>
        <w:rFonts w:cs="Calibri"/>
        <w:color w:val="585757"/>
        <w:sz w:val="18"/>
        <w:szCs w:val="18"/>
        <w:lang w:eastAsia="cs-CZ"/>
      </w:rPr>
      <w:t>Obchodná 2, 811 01 Bratislava</w:t>
    </w:r>
  </w:p>
  <w:p w14:paraId="14953CAE" w14:textId="52621D2E" w:rsidR="005A503D" w:rsidRDefault="005A503D" w:rsidP="009A33F4">
    <w:pPr>
      <w:ind w:left="-851"/>
    </w:pPr>
    <w:r w:rsidRPr="00AB014E">
      <w:rPr>
        <w:rFonts w:ascii="Calibri-Bold" w:hAnsi="Calibri-Bold" w:cs="Calibri-Bold"/>
        <w:b/>
        <w:bCs/>
        <w:color w:val="002060"/>
        <w:sz w:val="18"/>
        <w:szCs w:val="18"/>
        <w:lang w:val="sk-SK" w:eastAsia="cs-CZ"/>
      </w:rPr>
      <w:t>T</w:t>
    </w:r>
    <w:r w:rsidRPr="00AB014E">
      <w:rPr>
        <w:rFonts w:cs="Calibri"/>
        <w:color w:val="002060"/>
        <w:sz w:val="18"/>
        <w:szCs w:val="18"/>
        <w:lang w:val="sk-SK" w:eastAsia="cs-CZ"/>
      </w:rPr>
      <w:t xml:space="preserve">: </w:t>
    </w:r>
    <w:r w:rsidR="00D839E6" w:rsidRPr="00AB014E">
      <w:rPr>
        <w:rFonts w:cs="Calibri"/>
        <w:color w:val="585757"/>
        <w:sz w:val="18"/>
        <w:szCs w:val="18"/>
        <w:lang w:val="sk-SK" w:eastAsia="cs-CZ"/>
      </w:rPr>
      <w:t>+421 259 208 111</w:t>
    </w:r>
    <w:r w:rsidRPr="00AB014E">
      <w:rPr>
        <w:rFonts w:cs="Calibri"/>
        <w:color w:val="585757"/>
        <w:sz w:val="18"/>
        <w:szCs w:val="18"/>
        <w:lang w:val="sk-SK" w:eastAsia="cs-CZ"/>
      </w:rPr>
      <w:t xml:space="preserve">  </w:t>
    </w:r>
    <w:r w:rsidRPr="00AB014E">
      <w:rPr>
        <w:rFonts w:ascii="Calibri-Bold" w:hAnsi="Calibri-Bold" w:cs="Calibri-Bold"/>
        <w:b/>
        <w:bCs/>
        <w:color w:val="002060"/>
        <w:sz w:val="18"/>
        <w:szCs w:val="18"/>
        <w:lang w:val="sk-SK" w:eastAsia="cs-CZ"/>
      </w:rPr>
      <w:t>E</w:t>
    </w:r>
    <w:r w:rsidRPr="00AB014E">
      <w:rPr>
        <w:rFonts w:cs="Calibri"/>
        <w:color w:val="002060"/>
        <w:sz w:val="18"/>
        <w:szCs w:val="18"/>
        <w:lang w:val="sk-SK" w:eastAsia="cs-CZ"/>
      </w:rPr>
      <w:t>:</w:t>
    </w:r>
    <w:r w:rsidRPr="00AB014E">
      <w:rPr>
        <w:rFonts w:cs="Calibri"/>
        <w:color w:val="C3172F"/>
        <w:sz w:val="18"/>
        <w:szCs w:val="18"/>
        <w:lang w:val="sk-SK" w:eastAsia="cs-CZ"/>
      </w:rPr>
      <w:t xml:space="preserve"> </w:t>
    </w:r>
    <w:proofErr w:type="spellStart"/>
    <w:r w:rsidRPr="00AB014E">
      <w:rPr>
        <w:rFonts w:cs="Calibri"/>
        <w:color w:val="585757"/>
        <w:sz w:val="18"/>
        <w:szCs w:val="18"/>
        <w:lang w:val="sk-SK" w:eastAsia="cs-CZ"/>
      </w:rPr>
      <w:t>info@grafton</w:t>
    </w:r>
    <w:proofErr w:type="spellEnd"/>
    <w:r>
      <w:rPr>
        <w:rFonts w:cs="Calibri"/>
        <w:color w:val="585757"/>
        <w:sz w:val="18"/>
        <w:szCs w:val="18"/>
        <w:lang w:eastAsia="cs-CZ"/>
      </w:rPr>
      <w:t>.</w:t>
    </w:r>
    <w:proofErr w:type="spellStart"/>
    <w:r>
      <w:rPr>
        <w:rFonts w:cs="Calibri"/>
        <w:color w:val="585757"/>
        <w:sz w:val="18"/>
        <w:szCs w:val="18"/>
        <w:lang w:eastAsia="cs-CZ"/>
      </w:rPr>
      <w:t>sk</w:t>
    </w:r>
    <w:proofErr w:type="spellEnd"/>
    <w:r w:rsidR="00D839E6">
      <w:rPr>
        <w:rFonts w:cs="Calibri"/>
        <w:color w:val="585757"/>
        <w:sz w:val="18"/>
        <w:szCs w:val="18"/>
        <w:lang w:eastAsia="cs-CZ"/>
      </w:rPr>
      <w:t xml:space="preserve">    </w:t>
    </w:r>
    <w:r>
      <w:rPr>
        <w:rFonts w:cs="Calibri"/>
        <w:color w:val="585757"/>
        <w:sz w:val="18"/>
        <w:szCs w:val="18"/>
        <w:lang w:eastAsia="cs-CZ"/>
      </w:rPr>
      <w:t xml:space="preserve"> </w:t>
    </w:r>
    <w:r>
      <w:rPr>
        <w:rFonts w:cs="Calibri"/>
        <w:color w:val="002060"/>
        <w:sz w:val="18"/>
        <w:szCs w:val="18"/>
        <w:lang w:eastAsia="cs-CZ"/>
      </w:rPr>
      <w:t>www.grafton.sk</w:t>
    </w:r>
  </w:p>
  <w:p w14:paraId="52256A46" w14:textId="21234F58" w:rsidR="005A503D" w:rsidRDefault="005A503D" w:rsidP="009A33F4">
    <w:pPr>
      <w:pStyle w:val="Pta"/>
      <w:ind w:left="-1417"/>
    </w:pPr>
    <w:r>
      <w:tab/>
    </w:r>
  </w:p>
  <w:p w14:paraId="29F662CC" w14:textId="52FC2695" w:rsidR="005A503D" w:rsidRPr="009A33F4" w:rsidRDefault="005A503D" w:rsidP="009A33F4">
    <w:pPr>
      <w:pStyle w:val="Pta"/>
      <w:tabs>
        <w:tab w:val="clear" w:pos="4536"/>
        <w:tab w:val="clear" w:pos="9072"/>
        <w:tab w:val="left" w:pos="14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F2A5" w14:textId="77777777" w:rsidR="00A6253F" w:rsidRDefault="00A6253F" w:rsidP="00BA3102">
      <w:pPr>
        <w:spacing w:after="0" w:line="240" w:lineRule="auto"/>
      </w:pPr>
      <w:r>
        <w:separator/>
      </w:r>
    </w:p>
  </w:footnote>
  <w:footnote w:type="continuationSeparator" w:id="0">
    <w:p w14:paraId="6518D908" w14:textId="77777777" w:rsidR="00A6253F" w:rsidRDefault="00A6253F" w:rsidP="00BA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54C" w14:textId="4B943A8B" w:rsidR="00F77635" w:rsidRDefault="00F77635" w:rsidP="009A33F4">
    <w:pPr>
      <w:pStyle w:val="Hlavika"/>
      <w:tabs>
        <w:tab w:val="left" w:pos="675"/>
      </w:tabs>
    </w:pPr>
    <w:r>
      <w:rPr>
        <w:noProof/>
        <w:lang w:val="sk-SK" w:eastAsia="sk-SK"/>
      </w:rPr>
      <w:drawing>
        <wp:anchor distT="152400" distB="152400" distL="152400" distR="152400" simplePos="0" relativeHeight="251663360" behindDoc="1" locked="0" layoutInCell="1" allowOverlap="1" wp14:anchorId="2FF5B516" wp14:editId="1B707E83">
          <wp:simplePos x="0" y="0"/>
          <wp:positionH relativeFrom="margin">
            <wp:posOffset>4557395</wp:posOffset>
          </wp:positionH>
          <wp:positionV relativeFrom="margin">
            <wp:posOffset>-1047750</wp:posOffset>
          </wp:positionV>
          <wp:extent cx="1555204" cy="538158"/>
          <wp:effectExtent l="0" t="0" r="6985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5204" cy="5381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A503D">
      <w:tab/>
    </w:r>
    <w:r w:rsidR="005A503D">
      <w:tab/>
    </w:r>
  </w:p>
  <w:p w14:paraId="2EDDA352" w14:textId="77777777" w:rsidR="00F77635" w:rsidRDefault="00F77635" w:rsidP="009A33F4">
    <w:pPr>
      <w:pStyle w:val="Hlavika"/>
      <w:tabs>
        <w:tab w:val="left" w:pos="675"/>
      </w:tabs>
    </w:pPr>
  </w:p>
  <w:p w14:paraId="38254C0D" w14:textId="77777777" w:rsidR="00F77635" w:rsidRDefault="00F77635" w:rsidP="009A33F4">
    <w:pPr>
      <w:pStyle w:val="Hlavika"/>
      <w:tabs>
        <w:tab w:val="left" w:pos="675"/>
      </w:tabs>
    </w:pPr>
  </w:p>
  <w:p w14:paraId="718BAC60" w14:textId="77777777" w:rsidR="00F77635" w:rsidRDefault="00F77635" w:rsidP="009A33F4">
    <w:pPr>
      <w:pStyle w:val="Hlavika"/>
      <w:tabs>
        <w:tab w:val="left" w:pos="675"/>
      </w:tabs>
    </w:pPr>
  </w:p>
  <w:p w14:paraId="24A68A43" w14:textId="1096B27A" w:rsidR="005A503D" w:rsidRDefault="00F77635" w:rsidP="009A33F4">
    <w:pPr>
      <w:pStyle w:val="Hlavika"/>
      <w:tabs>
        <w:tab w:val="left" w:pos="675"/>
      </w:tabs>
    </w:pPr>
    <w:r>
      <w:rPr>
        <w:noProof/>
        <w:lang w:val="sk-SK" w:eastAsia="sk-SK"/>
      </w:rPr>
      <w:drawing>
        <wp:anchor distT="152400" distB="152400" distL="152400" distR="152400" simplePos="0" relativeHeight="251665408" behindDoc="1" locked="0" layoutInCell="1" allowOverlap="1" wp14:anchorId="06609D5A" wp14:editId="692E6387">
          <wp:simplePos x="0" y="0"/>
          <wp:positionH relativeFrom="page">
            <wp:posOffset>1403667</wp:posOffset>
          </wp:positionH>
          <wp:positionV relativeFrom="page">
            <wp:posOffset>2227263</wp:posOffset>
          </wp:positionV>
          <wp:extent cx="9115425" cy="4248150"/>
          <wp:effectExtent l="0" t="4762" r="4762" b="0"/>
          <wp:wrapNone/>
          <wp:docPr id="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 flipV="1">
                    <a:off x="0" y="0"/>
                    <a:ext cx="9115425" cy="4248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0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B73"/>
    <w:multiLevelType w:val="hybridMultilevel"/>
    <w:tmpl w:val="4560DAAE"/>
    <w:lvl w:ilvl="0" w:tplc="F3220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27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A9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2F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F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6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2A5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66B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AA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765260"/>
    <w:multiLevelType w:val="hybridMultilevel"/>
    <w:tmpl w:val="C88C3842"/>
    <w:lvl w:ilvl="0" w:tplc="152C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72787"/>
    <w:multiLevelType w:val="hybridMultilevel"/>
    <w:tmpl w:val="FEF82508"/>
    <w:lvl w:ilvl="0" w:tplc="346A58F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079B0"/>
    <w:multiLevelType w:val="hybridMultilevel"/>
    <w:tmpl w:val="32425556"/>
    <w:lvl w:ilvl="0" w:tplc="4142DA6E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55852"/>
    <w:multiLevelType w:val="hybridMultilevel"/>
    <w:tmpl w:val="B36A6A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9977919">
    <w:abstractNumId w:val="1"/>
  </w:num>
  <w:num w:numId="2" w16cid:durableId="427819167">
    <w:abstractNumId w:val="0"/>
  </w:num>
  <w:num w:numId="3" w16cid:durableId="89131823">
    <w:abstractNumId w:val="3"/>
  </w:num>
  <w:num w:numId="4" w16cid:durableId="1664161250">
    <w:abstractNumId w:val="2"/>
  </w:num>
  <w:num w:numId="5" w16cid:durableId="82074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2"/>
    <w:rsid w:val="000052F6"/>
    <w:rsid w:val="00020AE3"/>
    <w:rsid w:val="00023803"/>
    <w:rsid w:val="00025A03"/>
    <w:rsid w:val="00061AB8"/>
    <w:rsid w:val="000775BE"/>
    <w:rsid w:val="00077852"/>
    <w:rsid w:val="000877D8"/>
    <w:rsid w:val="000B1334"/>
    <w:rsid w:val="000C1BAF"/>
    <w:rsid w:val="000C2AD9"/>
    <w:rsid w:val="000C67E3"/>
    <w:rsid w:val="000D6147"/>
    <w:rsid w:val="000E2EB4"/>
    <w:rsid w:val="000F21C9"/>
    <w:rsid w:val="00101BA2"/>
    <w:rsid w:val="00103E14"/>
    <w:rsid w:val="00107A78"/>
    <w:rsid w:val="001149C1"/>
    <w:rsid w:val="00122856"/>
    <w:rsid w:val="00130CE3"/>
    <w:rsid w:val="0013179A"/>
    <w:rsid w:val="00135B05"/>
    <w:rsid w:val="00143B51"/>
    <w:rsid w:val="00150ED5"/>
    <w:rsid w:val="0017631F"/>
    <w:rsid w:val="00177468"/>
    <w:rsid w:val="00181C71"/>
    <w:rsid w:val="001B04D2"/>
    <w:rsid w:val="001B37BE"/>
    <w:rsid w:val="001C24D1"/>
    <w:rsid w:val="001C67AD"/>
    <w:rsid w:val="001C72E9"/>
    <w:rsid w:val="001D1C6D"/>
    <w:rsid w:val="001D4438"/>
    <w:rsid w:val="001E0857"/>
    <w:rsid w:val="001E279B"/>
    <w:rsid w:val="00207B06"/>
    <w:rsid w:val="00225478"/>
    <w:rsid w:val="00230CDF"/>
    <w:rsid w:val="002376E4"/>
    <w:rsid w:val="00243CCF"/>
    <w:rsid w:val="0024435A"/>
    <w:rsid w:val="00247137"/>
    <w:rsid w:val="002908A5"/>
    <w:rsid w:val="002D0B4A"/>
    <w:rsid w:val="002E3F80"/>
    <w:rsid w:val="002F49E3"/>
    <w:rsid w:val="003010DB"/>
    <w:rsid w:val="003108E7"/>
    <w:rsid w:val="003156F4"/>
    <w:rsid w:val="0033197D"/>
    <w:rsid w:val="00332FDD"/>
    <w:rsid w:val="00340AD5"/>
    <w:rsid w:val="00341F77"/>
    <w:rsid w:val="003453C4"/>
    <w:rsid w:val="0035216A"/>
    <w:rsid w:val="00373473"/>
    <w:rsid w:val="00376BA9"/>
    <w:rsid w:val="00383DBA"/>
    <w:rsid w:val="00385AD5"/>
    <w:rsid w:val="003A4BB0"/>
    <w:rsid w:val="003B116D"/>
    <w:rsid w:val="003B2B56"/>
    <w:rsid w:val="003B7A78"/>
    <w:rsid w:val="003D43CC"/>
    <w:rsid w:val="003D7489"/>
    <w:rsid w:val="003E2E77"/>
    <w:rsid w:val="003F16B0"/>
    <w:rsid w:val="004355BD"/>
    <w:rsid w:val="00443B05"/>
    <w:rsid w:val="00443F51"/>
    <w:rsid w:val="0045003A"/>
    <w:rsid w:val="00450B99"/>
    <w:rsid w:val="00451EF9"/>
    <w:rsid w:val="00462ED4"/>
    <w:rsid w:val="004638A6"/>
    <w:rsid w:val="004724AF"/>
    <w:rsid w:val="0047735C"/>
    <w:rsid w:val="00493925"/>
    <w:rsid w:val="004C4AF9"/>
    <w:rsid w:val="004D6C0D"/>
    <w:rsid w:val="004E0210"/>
    <w:rsid w:val="004E10AF"/>
    <w:rsid w:val="004E1190"/>
    <w:rsid w:val="004F32CD"/>
    <w:rsid w:val="005077B2"/>
    <w:rsid w:val="005148A9"/>
    <w:rsid w:val="00544A90"/>
    <w:rsid w:val="0058020D"/>
    <w:rsid w:val="005973FB"/>
    <w:rsid w:val="005A503D"/>
    <w:rsid w:val="005A667C"/>
    <w:rsid w:val="005A7F40"/>
    <w:rsid w:val="005B1713"/>
    <w:rsid w:val="005C6DF7"/>
    <w:rsid w:val="005C7922"/>
    <w:rsid w:val="00606D77"/>
    <w:rsid w:val="00613F83"/>
    <w:rsid w:val="00631674"/>
    <w:rsid w:val="006350A6"/>
    <w:rsid w:val="00636F01"/>
    <w:rsid w:val="00637BD8"/>
    <w:rsid w:val="00665308"/>
    <w:rsid w:val="0066582D"/>
    <w:rsid w:val="00677641"/>
    <w:rsid w:val="00693178"/>
    <w:rsid w:val="006A724C"/>
    <w:rsid w:val="006A747F"/>
    <w:rsid w:val="006B03A7"/>
    <w:rsid w:val="006C6BFE"/>
    <w:rsid w:val="006D0EDD"/>
    <w:rsid w:val="006D1E36"/>
    <w:rsid w:val="006D4B6F"/>
    <w:rsid w:val="006E3B5A"/>
    <w:rsid w:val="006E4F21"/>
    <w:rsid w:val="006F7A3E"/>
    <w:rsid w:val="00702B43"/>
    <w:rsid w:val="00713917"/>
    <w:rsid w:val="00716354"/>
    <w:rsid w:val="007165AB"/>
    <w:rsid w:val="00724BB2"/>
    <w:rsid w:val="007324D4"/>
    <w:rsid w:val="00751EC7"/>
    <w:rsid w:val="00765955"/>
    <w:rsid w:val="007812B4"/>
    <w:rsid w:val="007931BA"/>
    <w:rsid w:val="007B775B"/>
    <w:rsid w:val="007D6DC2"/>
    <w:rsid w:val="007E386F"/>
    <w:rsid w:val="007F3FC3"/>
    <w:rsid w:val="0080309E"/>
    <w:rsid w:val="00810F16"/>
    <w:rsid w:val="00812511"/>
    <w:rsid w:val="00813939"/>
    <w:rsid w:val="00855D40"/>
    <w:rsid w:val="00856435"/>
    <w:rsid w:val="00874DD3"/>
    <w:rsid w:val="00883B51"/>
    <w:rsid w:val="00886F3C"/>
    <w:rsid w:val="00890CCB"/>
    <w:rsid w:val="008B31A7"/>
    <w:rsid w:val="008B6DBD"/>
    <w:rsid w:val="008D5B54"/>
    <w:rsid w:val="008E0F10"/>
    <w:rsid w:val="008E513D"/>
    <w:rsid w:val="008E6756"/>
    <w:rsid w:val="008F1135"/>
    <w:rsid w:val="008F229B"/>
    <w:rsid w:val="008F357D"/>
    <w:rsid w:val="009005B0"/>
    <w:rsid w:val="009025E7"/>
    <w:rsid w:val="00913DFE"/>
    <w:rsid w:val="00913E2F"/>
    <w:rsid w:val="00941C2A"/>
    <w:rsid w:val="009A0E2B"/>
    <w:rsid w:val="009A33F4"/>
    <w:rsid w:val="009A583A"/>
    <w:rsid w:val="009E77A9"/>
    <w:rsid w:val="009F6BC7"/>
    <w:rsid w:val="00A02AE1"/>
    <w:rsid w:val="00A04CD8"/>
    <w:rsid w:val="00A05FF2"/>
    <w:rsid w:val="00A4259F"/>
    <w:rsid w:val="00A53200"/>
    <w:rsid w:val="00A62227"/>
    <w:rsid w:val="00A6253F"/>
    <w:rsid w:val="00A86EB5"/>
    <w:rsid w:val="00A94EA0"/>
    <w:rsid w:val="00AB014E"/>
    <w:rsid w:val="00AC3999"/>
    <w:rsid w:val="00AC6795"/>
    <w:rsid w:val="00AD676C"/>
    <w:rsid w:val="00B12E78"/>
    <w:rsid w:val="00B21D28"/>
    <w:rsid w:val="00B40803"/>
    <w:rsid w:val="00B45447"/>
    <w:rsid w:val="00B508CF"/>
    <w:rsid w:val="00B51F0B"/>
    <w:rsid w:val="00B53435"/>
    <w:rsid w:val="00B66644"/>
    <w:rsid w:val="00B86154"/>
    <w:rsid w:val="00B94384"/>
    <w:rsid w:val="00BA3102"/>
    <w:rsid w:val="00BA7136"/>
    <w:rsid w:val="00BB5A97"/>
    <w:rsid w:val="00BD0B47"/>
    <w:rsid w:val="00BF0818"/>
    <w:rsid w:val="00C052ED"/>
    <w:rsid w:val="00C066DF"/>
    <w:rsid w:val="00C10D19"/>
    <w:rsid w:val="00C11780"/>
    <w:rsid w:val="00C17D75"/>
    <w:rsid w:val="00C33191"/>
    <w:rsid w:val="00C33376"/>
    <w:rsid w:val="00C34049"/>
    <w:rsid w:val="00C46F3F"/>
    <w:rsid w:val="00C56307"/>
    <w:rsid w:val="00C65C70"/>
    <w:rsid w:val="00C765BC"/>
    <w:rsid w:val="00C80A01"/>
    <w:rsid w:val="00CB1177"/>
    <w:rsid w:val="00CB5221"/>
    <w:rsid w:val="00CC7CE4"/>
    <w:rsid w:val="00CE47B9"/>
    <w:rsid w:val="00CF3278"/>
    <w:rsid w:val="00CF32C3"/>
    <w:rsid w:val="00D10855"/>
    <w:rsid w:val="00D30A15"/>
    <w:rsid w:val="00D460E5"/>
    <w:rsid w:val="00D6009E"/>
    <w:rsid w:val="00D64D5C"/>
    <w:rsid w:val="00D70027"/>
    <w:rsid w:val="00D839E6"/>
    <w:rsid w:val="00D849EC"/>
    <w:rsid w:val="00D937FB"/>
    <w:rsid w:val="00DA1BC9"/>
    <w:rsid w:val="00DA4DC0"/>
    <w:rsid w:val="00DB2670"/>
    <w:rsid w:val="00DB74B3"/>
    <w:rsid w:val="00DC12B1"/>
    <w:rsid w:val="00DC2A0C"/>
    <w:rsid w:val="00DE0956"/>
    <w:rsid w:val="00DE222F"/>
    <w:rsid w:val="00DF5238"/>
    <w:rsid w:val="00E27684"/>
    <w:rsid w:val="00E6264B"/>
    <w:rsid w:val="00E65CF1"/>
    <w:rsid w:val="00E725AD"/>
    <w:rsid w:val="00E870F2"/>
    <w:rsid w:val="00E9722E"/>
    <w:rsid w:val="00EB3D34"/>
    <w:rsid w:val="00EB4833"/>
    <w:rsid w:val="00EC2D07"/>
    <w:rsid w:val="00ED0255"/>
    <w:rsid w:val="00ED22DB"/>
    <w:rsid w:val="00ED77A1"/>
    <w:rsid w:val="00EE3D78"/>
    <w:rsid w:val="00EF0B09"/>
    <w:rsid w:val="00EF2A90"/>
    <w:rsid w:val="00EF67D6"/>
    <w:rsid w:val="00F058AE"/>
    <w:rsid w:val="00F11EF5"/>
    <w:rsid w:val="00F331A3"/>
    <w:rsid w:val="00F40C9C"/>
    <w:rsid w:val="00F50838"/>
    <w:rsid w:val="00F615FE"/>
    <w:rsid w:val="00F63927"/>
    <w:rsid w:val="00F77635"/>
    <w:rsid w:val="00F868DA"/>
    <w:rsid w:val="00F90C91"/>
    <w:rsid w:val="00FB07E7"/>
    <w:rsid w:val="00FB5BF7"/>
    <w:rsid w:val="00FC6328"/>
    <w:rsid w:val="00FC6A1D"/>
    <w:rsid w:val="00FC7076"/>
    <w:rsid w:val="00FF5D95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12F0"/>
  <w15:docId w15:val="{D4A029CE-B1F3-4D77-9B2C-E36B31B7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21C9"/>
    <w:rPr>
      <w:lang w:val="en-GB"/>
    </w:rPr>
  </w:style>
  <w:style w:type="paragraph" w:styleId="Nadpis1">
    <w:name w:val="heading 1"/>
    <w:basedOn w:val="Normlny"/>
    <w:link w:val="Nadpis1Char"/>
    <w:uiPriority w:val="9"/>
    <w:qFormat/>
    <w:rsid w:val="000F2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102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BA3102"/>
  </w:style>
  <w:style w:type="paragraph" w:styleId="Pta">
    <w:name w:val="footer"/>
    <w:basedOn w:val="Normlny"/>
    <w:link w:val="PtaChar"/>
    <w:uiPriority w:val="99"/>
    <w:unhideWhenUsed/>
    <w:rsid w:val="00BA3102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BA3102"/>
  </w:style>
  <w:style w:type="character" w:styleId="Hypertextovprepojenie">
    <w:name w:val="Hyperlink"/>
    <w:basedOn w:val="Predvolenpsmoodseku"/>
    <w:uiPriority w:val="99"/>
    <w:unhideWhenUsed/>
    <w:rsid w:val="00F50838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F21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ezriadkovania">
    <w:name w:val="No Spacing"/>
    <w:uiPriority w:val="1"/>
    <w:qFormat/>
    <w:rsid w:val="000F21C9"/>
    <w:pPr>
      <w:spacing w:after="0" w:line="240" w:lineRule="auto"/>
    </w:pPr>
    <w:rPr>
      <w:lang w:val="en-GB"/>
    </w:rPr>
  </w:style>
  <w:style w:type="character" w:customStyle="1" w:styleId="q4iawc">
    <w:name w:val="q4iawc"/>
    <w:basedOn w:val="Predvolenpsmoodseku"/>
    <w:rsid w:val="00F90C91"/>
  </w:style>
  <w:style w:type="paragraph" w:styleId="Odsekzoznamu">
    <w:name w:val="List Paragraph"/>
    <w:basedOn w:val="Normlny"/>
    <w:uiPriority w:val="34"/>
    <w:qFormat/>
    <w:rsid w:val="001E0857"/>
    <w:pPr>
      <w:spacing w:after="0" w:line="240" w:lineRule="auto"/>
      <w:ind w:left="720"/>
      <w:contextualSpacing/>
    </w:pPr>
    <w:rPr>
      <w:rFonts w:ascii="Calibri" w:hAnsi="Calibri" w:cs="Calibri"/>
      <w:lang w:val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27684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04C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4C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4CD8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4C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4CD8"/>
    <w:rPr>
      <w:b/>
      <w:bCs/>
      <w:sz w:val="20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4CD8"/>
    <w:rPr>
      <w:rFonts w:ascii="Segoe UI" w:hAnsi="Segoe UI" w:cs="Segoe UI"/>
      <w:sz w:val="18"/>
      <w:szCs w:val="18"/>
      <w:lang w:val="en-GB"/>
    </w:rPr>
  </w:style>
  <w:style w:type="character" w:styleId="Vrazn">
    <w:name w:val="Strong"/>
    <w:basedOn w:val="Predvolenpsmoodseku"/>
    <w:uiPriority w:val="22"/>
    <w:qFormat/>
    <w:rsid w:val="00FB07E7"/>
    <w:rPr>
      <w:b/>
      <w:bCs/>
    </w:rPr>
  </w:style>
  <w:style w:type="character" w:customStyle="1" w:styleId="article-hl">
    <w:name w:val="article-hl"/>
    <w:basedOn w:val="Predvolenpsmoodseku"/>
    <w:rsid w:val="00874DD3"/>
  </w:style>
  <w:style w:type="table" w:styleId="Mriekatabuky">
    <w:name w:val="Table Grid"/>
    <w:basedOn w:val="Normlnatabuka"/>
    <w:uiPriority w:val="39"/>
    <w:rsid w:val="000C67E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08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Revzia">
    <w:name w:val="Revision"/>
    <w:hidden/>
    <w:uiPriority w:val="99"/>
    <w:semiHidden/>
    <w:rsid w:val="004E0210"/>
    <w:pPr>
      <w:spacing w:after="0" w:line="240" w:lineRule="auto"/>
    </w:pPr>
    <w:rPr>
      <w:lang w:val="en-GB"/>
    </w:rPr>
  </w:style>
  <w:style w:type="character" w:customStyle="1" w:styleId="rynqvb">
    <w:name w:val="rynqvb"/>
    <w:basedOn w:val="Predvolenpsmoodseku"/>
    <w:rsid w:val="0047735C"/>
  </w:style>
  <w:style w:type="character" w:customStyle="1" w:styleId="hwtze">
    <w:name w:val="hwtze"/>
    <w:basedOn w:val="Predvolenpsmoodseku"/>
    <w:rsid w:val="0047735C"/>
  </w:style>
  <w:style w:type="paragraph" w:customStyle="1" w:styleId="Pa6">
    <w:name w:val="Pa6"/>
    <w:basedOn w:val="Normlny"/>
    <w:next w:val="Normlny"/>
    <w:uiPriority w:val="99"/>
    <w:rsid w:val="00450B99"/>
    <w:pPr>
      <w:autoSpaceDE w:val="0"/>
      <w:autoSpaceDN w:val="0"/>
      <w:adjustRightInd w:val="0"/>
      <w:spacing w:after="0" w:line="171" w:lineRule="atLeast"/>
    </w:pPr>
    <w:rPr>
      <w:rFonts w:ascii="Open Sans Light" w:hAnsi="Open Sans Light"/>
      <w:sz w:val="24"/>
      <w:szCs w:val="24"/>
      <w:lang w:val="sk-SK"/>
    </w:rPr>
  </w:style>
  <w:style w:type="character" w:customStyle="1" w:styleId="hgkelc">
    <w:name w:val="hgkelc"/>
    <w:basedOn w:val="Predvolenpsmoodseku"/>
    <w:rsid w:val="00810F16"/>
  </w:style>
  <w:style w:type="character" w:customStyle="1" w:styleId="A14">
    <w:name w:val="A14"/>
    <w:uiPriority w:val="99"/>
    <w:rsid w:val="00C10D19"/>
    <w:rPr>
      <w:b/>
      <w:color w:val="00B3CC"/>
      <w:sz w:val="48"/>
    </w:rPr>
  </w:style>
  <w:style w:type="character" w:customStyle="1" w:styleId="A6">
    <w:name w:val="A6"/>
    <w:uiPriority w:val="99"/>
    <w:rsid w:val="00C10D19"/>
    <w:rPr>
      <w:b/>
      <w:color w:val="000000"/>
      <w:sz w:val="30"/>
    </w:rPr>
  </w:style>
  <w:style w:type="paragraph" w:customStyle="1" w:styleId="Pa3">
    <w:name w:val="Pa3"/>
    <w:basedOn w:val="Normlny"/>
    <w:next w:val="Normlny"/>
    <w:uiPriority w:val="99"/>
    <w:rsid w:val="00C10D19"/>
    <w:pPr>
      <w:autoSpaceDE w:val="0"/>
      <w:autoSpaceDN w:val="0"/>
      <w:adjustRightInd w:val="0"/>
      <w:spacing w:after="0" w:line="241" w:lineRule="atLeast"/>
    </w:pPr>
    <w:rPr>
      <w:rFonts w:ascii="Lato" w:eastAsia="Times New Roman" w:hAnsi="Lato" w:cs="Mangal"/>
      <w:sz w:val="24"/>
      <w:szCs w:val="24"/>
      <w:lang w:val="sk-SK"/>
    </w:rPr>
  </w:style>
  <w:style w:type="character" w:customStyle="1" w:styleId="A15">
    <w:name w:val="A15"/>
    <w:uiPriority w:val="99"/>
    <w:rsid w:val="00C10D19"/>
    <w:rPr>
      <w:b/>
      <w:color w:val="000000"/>
      <w:sz w:val="28"/>
    </w:rPr>
  </w:style>
  <w:style w:type="character" w:customStyle="1" w:styleId="A10">
    <w:name w:val="A10"/>
    <w:uiPriority w:val="99"/>
    <w:rsid w:val="00C10D19"/>
    <w:rPr>
      <w:color w:val="565555"/>
      <w:sz w:val="22"/>
    </w:rPr>
  </w:style>
  <w:style w:type="paragraph" w:customStyle="1" w:styleId="Pa1">
    <w:name w:val="Pa1"/>
    <w:basedOn w:val="Normlny"/>
    <w:next w:val="Normlny"/>
    <w:uiPriority w:val="99"/>
    <w:rsid w:val="00C10D19"/>
    <w:pPr>
      <w:autoSpaceDE w:val="0"/>
      <w:autoSpaceDN w:val="0"/>
      <w:adjustRightInd w:val="0"/>
      <w:spacing w:after="0" w:line="241" w:lineRule="atLeast"/>
    </w:pPr>
    <w:rPr>
      <w:rFonts w:ascii="Lato" w:eastAsia="Times New Roman" w:hAnsi="Lato" w:cs="Mangal"/>
      <w:sz w:val="24"/>
      <w:szCs w:val="24"/>
      <w:lang w:val="sk-SK"/>
    </w:rPr>
  </w:style>
  <w:style w:type="character" w:customStyle="1" w:styleId="A8">
    <w:name w:val="A8"/>
    <w:uiPriority w:val="99"/>
    <w:rsid w:val="00C10D19"/>
    <w:rPr>
      <w:b/>
      <w:color w:val="3658A5"/>
      <w:sz w:val="47"/>
    </w:rPr>
  </w:style>
  <w:style w:type="character" w:customStyle="1" w:styleId="A24">
    <w:name w:val="A24"/>
    <w:uiPriority w:val="99"/>
    <w:rsid w:val="00C10D19"/>
    <w:rPr>
      <w:color w:val="000000"/>
      <w:sz w:val="16"/>
    </w:rPr>
  </w:style>
  <w:style w:type="character" w:customStyle="1" w:styleId="A9">
    <w:name w:val="A9"/>
    <w:uiPriority w:val="99"/>
    <w:rsid w:val="00C10D19"/>
    <w:rPr>
      <w:color w:val="00B3CC"/>
      <w:sz w:val="19"/>
    </w:rPr>
  </w:style>
  <w:style w:type="character" w:customStyle="1" w:styleId="A11">
    <w:name w:val="A11"/>
    <w:uiPriority w:val="99"/>
    <w:rsid w:val="00C10D19"/>
    <w:rPr>
      <w:color w:val="565555"/>
      <w:sz w:val="18"/>
    </w:rPr>
  </w:style>
  <w:style w:type="paragraph" w:customStyle="1" w:styleId="Default">
    <w:name w:val="Default"/>
    <w:rsid w:val="00C10D19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ton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roupholding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481E-1D50-4FFE-8F0E-8FCE536E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1715</Words>
  <Characters>9776</Characters>
  <Application>Microsoft Office Word</Application>
  <DocSecurity>0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Droppova - 1010Comms</dc:creator>
  <cp:keywords/>
  <dc:description/>
  <cp:lastModifiedBy>Katarina Droppova</cp:lastModifiedBy>
  <cp:revision>28</cp:revision>
  <cp:lastPrinted>2022-04-13T13:00:00Z</cp:lastPrinted>
  <dcterms:created xsi:type="dcterms:W3CDTF">2023-05-30T14:42:00Z</dcterms:created>
  <dcterms:modified xsi:type="dcterms:W3CDTF">2023-11-14T07:55:00Z</dcterms:modified>
</cp:coreProperties>
</file>